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3B" w:rsidRDefault="008F643B" w:rsidP="008F643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8F643B" w:rsidRDefault="008F643B" w:rsidP="008F643B">
      <w:pPr>
        <w:pStyle w:val="Default"/>
        <w:ind w:firstLine="709"/>
        <w:jc w:val="center"/>
        <w:rPr>
          <w:color w:val="000000" w:themeColor="text1"/>
          <w:sz w:val="28"/>
          <w:szCs w:val="28"/>
        </w:rPr>
      </w:pPr>
    </w:p>
    <w:p w:rsidR="00916EB8" w:rsidRDefault="00916EB8" w:rsidP="00916EB8">
      <w:pPr>
        <w:pStyle w:val="Defaul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Анализ  реализации  проекта </w:t>
      </w:r>
      <w:proofErr w:type="spellStart"/>
      <w:r>
        <w:rPr>
          <w:b/>
          <w:color w:val="000000" w:themeColor="text1"/>
          <w:sz w:val="28"/>
          <w:szCs w:val="28"/>
        </w:rPr>
        <w:t>агробизнес-образование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</w:p>
    <w:p w:rsidR="008F643B" w:rsidRDefault="00916EB8" w:rsidP="00916EB8">
      <w:pPr>
        <w:pStyle w:val="Defaul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Иркутском районном муниципальном образовании</w:t>
      </w:r>
    </w:p>
    <w:p w:rsidR="00916EB8" w:rsidRDefault="00916EB8" w:rsidP="00916EB8">
      <w:pPr>
        <w:pStyle w:val="Default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2020-2021 учебном году</w:t>
      </w:r>
    </w:p>
    <w:p w:rsidR="001C38BE" w:rsidRPr="003D7FC6" w:rsidRDefault="001C38BE" w:rsidP="001C38BE">
      <w:pPr>
        <w:ind w:firstLine="709"/>
        <w:jc w:val="both"/>
        <w:rPr>
          <w:sz w:val="28"/>
          <w:szCs w:val="28"/>
        </w:rPr>
      </w:pPr>
      <w:r w:rsidRPr="003D7FC6">
        <w:rPr>
          <w:color w:val="000000" w:themeColor="text1"/>
          <w:sz w:val="28"/>
          <w:szCs w:val="28"/>
        </w:rPr>
        <w:t>Агробизнес-образование - это единый целенаправленный процесс воспитания и обучения, направленный на интеллектуальное, духовно-нравственное, творческое, физическое, профессиональное развитие обучающихся на базе приоритетных ценностей: Человек. Природа (Земля). Сельскохозяйственный Труд (бизнес, предпринимательство).</w:t>
      </w:r>
    </w:p>
    <w:p w:rsidR="001C38BE" w:rsidRPr="003D7FC6" w:rsidRDefault="001C38BE" w:rsidP="001C38BE">
      <w:pPr>
        <w:ind w:firstLine="709"/>
        <w:jc w:val="both"/>
        <w:rPr>
          <w:color w:val="000000" w:themeColor="text1"/>
          <w:sz w:val="28"/>
          <w:szCs w:val="28"/>
        </w:rPr>
      </w:pPr>
      <w:r w:rsidRPr="003D7FC6">
        <w:rPr>
          <w:color w:val="000000" w:themeColor="text1"/>
          <w:sz w:val="28"/>
          <w:szCs w:val="28"/>
        </w:rPr>
        <w:t>Школа, реализующая агробизнес-образование, способствует воспитанию настоящих хозяев земли, развитию личностного потенциала каждого обучающегося, профессионального самоопределения путём вовлечения в активный образовательный и производственный процессы, получению практического опыта в области предпринимательства. Практико-ориентированный образовательный процесс позволит ребёнку познакомиться со своим краем, изучить особенности некоторых отраслей сельского хозяйства, испытать себя в роли агронома и бизнесмена, планировать возрождение экономики Иркутской области. Это - основа гражданского, патриотического, духовно-нравственного и экономического воспитания.</w:t>
      </w:r>
    </w:p>
    <w:p w:rsidR="001C38BE" w:rsidRPr="003D7FC6" w:rsidRDefault="001C38BE" w:rsidP="001C38BE">
      <w:pPr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D7FC6">
        <w:rPr>
          <w:color w:val="000000" w:themeColor="text1"/>
          <w:sz w:val="28"/>
          <w:szCs w:val="28"/>
          <w:shd w:val="clear" w:color="auto" w:fill="FFFFFF"/>
        </w:rPr>
        <w:t>В образовательных организациях Иркутского района продолжается работа по реализации Концепции развития непрерывного агробизнес-образования на сельских территориях Иркутской области на 2021-2025 годы, которая пришла на смену действовавшей в 2014 – 2020 годах.</w:t>
      </w:r>
    </w:p>
    <w:p w:rsidR="001C38BE" w:rsidRPr="003D7FC6" w:rsidRDefault="001C38BE" w:rsidP="001C38BE">
      <w:pPr>
        <w:ind w:firstLine="709"/>
        <w:jc w:val="both"/>
        <w:rPr>
          <w:color w:val="000000" w:themeColor="text1"/>
          <w:sz w:val="28"/>
          <w:szCs w:val="28"/>
        </w:rPr>
      </w:pPr>
      <w:r w:rsidRPr="003D7FC6">
        <w:rPr>
          <w:color w:val="000000" w:themeColor="text1"/>
          <w:sz w:val="28"/>
          <w:szCs w:val="28"/>
        </w:rPr>
        <w:t xml:space="preserve">На основании распоряжения Министерства образования Иркутской области от 13.02.2020 № 122-мр пяти образовательным организациям района присвоен статус региональной инновационной площадки: </w:t>
      </w:r>
      <w:r w:rsidRPr="003D7FC6">
        <w:rPr>
          <w:color w:val="000000"/>
          <w:sz w:val="28"/>
          <w:szCs w:val="28"/>
        </w:rPr>
        <w:t>МОУ ИРМО «Хомутовская СОШ № 1», МОУ ИРМО «Уриковская СОШ», МОУ ИРМО «</w:t>
      </w:r>
      <w:proofErr w:type="spellStart"/>
      <w:r w:rsidRPr="003D7FC6">
        <w:rPr>
          <w:color w:val="000000"/>
          <w:sz w:val="28"/>
          <w:szCs w:val="28"/>
        </w:rPr>
        <w:t>Оёкская</w:t>
      </w:r>
      <w:proofErr w:type="spellEnd"/>
      <w:r w:rsidRPr="003D7FC6">
        <w:rPr>
          <w:color w:val="000000"/>
          <w:sz w:val="28"/>
          <w:szCs w:val="28"/>
        </w:rPr>
        <w:t xml:space="preserve"> СОШ», МОУ ИРМО «</w:t>
      </w:r>
      <w:proofErr w:type="spellStart"/>
      <w:r w:rsidRPr="003D7FC6">
        <w:rPr>
          <w:color w:val="000000"/>
          <w:sz w:val="28"/>
          <w:szCs w:val="28"/>
        </w:rPr>
        <w:t>Ревякинская</w:t>
      </w:r>
      <w:proofErr w:type="spellEnd"/>
      <w:r w:rsidRPr="003D7FC6">
        <w:rPr>
          <w:color w:val="000000"/>
          <w:sz w:val="28"/>
          <w:szCs w:val="28"/>
        </w:rPr>
        <w:t xml:space="preserve"> СОШ», МОУ ИРМО «Малоголоустненская СОШ».</w:t>
      </w:r>
    </w:p>
    <w:p w:rsidR="001C38BE" w:rsidRPr="003D7FC6" w:rsidRDefault="001C38BE" w:rsidP="001C38BE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D7FC6">
        <w:rPr>
          <w:color w:val="000000" w:themeColor="text1"/>
          <w:sz w:val="28"/>
          <w:szCs w:val="28"/>
        </w:rPr>
        <w:t xml:space="preserve">В районе создана система работы по реализации мероприятий </w:t>
      </w:r>
      <w:r w:rsidRPr="003D7FC6">
        <w:rPr>
          <w:color w:val="000000" w:themeColor="text1"/>
          <w:sz w:val="28"/>
          <w:szCs w:val="28"/>
          <w:shd w:val="clear" w:color="auto" w:fill="FFFFFF"/>
        </w:rPr>
        <w:t>Концепции развития непрерывного агробизнес-образования на сельских территориях Иркутской области</w:t>
      </w:r>
    </w:p>
    <w:p w:rsidR="001C38BE" w:rsidRPr="003D7FC6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>На базе МОУ ИРМО «</w:t>
      </w:r>
      <w:proofErr w:type="spellStart"/>
      <w:r w:rsidRPr="003D7FC6">
        <w:rPr>
          <w:sz w:val="28"/>
          <w:szCs w:val="28"/>
        </w:rPr>
        <w:t>Ревякинская</w:t>
      </w:r>
      <w:proofErr w:type="spellEnd"/>
      <w:r w:rsidRPr="003D7FC6">
        <w:rPr>
          <w:sz w:val="28"/>
          <w:szCs w:val="28"/>
        </w:rPr>
        <w:t xml:space="preserve"> СОШ» создана модель агробизнес-образования: «</w:t>
      </w:r>
      <w:r w:rsidRPr="003D7FC6">
        <w:rPr>
          <w:color w:val="00000A"/>
          <w:sz w:val="28"/>
          <w:szCs w:val="28"/>
        </w:rPr>
        <w:t>Агрошкола - школа здоровья</w:t>
      </w:r>
      <w:r w:rsidRPr="003D7FC6">
        <w:rPr>
          <w:sz w:val="28"/>
          <w:szCs w:val="28"/>
        </w:rPr>
        <w:t>». Система агробизнес-образования успешно развивается в рамках сетевого взаимодействия через социальное партнёрство с предприятиями-сельхозпроизводителями,  другими образовательными организациями. К социальным партнёрам МОУ ИРМО «</w:t>
      </w:r>
      <w:proofErr w:type="spellStart"/>
      <w:r w:rsidRPr="003D7FC6">
        <w:rPr>
          <w:sz w:val="28"/>
          <w:szCs w:val="28"/>
        </w:rPr>
        <w:t>Ревякинская</w:t>
      </w:r>
      <w:proofErr w:type="spellEnd"/>
      <w:r w:rsidRPr="003D7FC6">
        <w:rPr>
          <w:sz w:val="28"/>
          <w:szCs w:val="28"/>
        </w:rPr>
        <w:t xml:space="preserve"> СОШ» относятся АО «Сибирская Нива», КФХ ООО «Скорняков», УО АИРМО «Иркутского района», отдел сельского хозяйства ИРМО, Администрацией </w:t>
      </w:r>
      <w:proofErr w:type="spellStart"/>
      <w:r w:rsidRPr="003D7FC6">
        <w:rPr>
          <w:sz w:val="28"/>
          <w:szCs w:val="28"/>
        </w:rPr>
        <w:t>Ревякинского</w:t>
      </w:r>
      <w:proofErr w:type="spellEnd"/>
      <w:r w:rsidRPr="003D7FC6">
        <w:rPr>
          <w:sz w:val="28"/>
          <w:szCs w:val="28"/>
        </w:rPr>
        <w:t xml:space="preserve"> МО, Образовательные организации обеспечивающие взаимодействие: МОУ ИРМО «СОШ Иркутского района», ФГБОУ </w:t>
      </w:r>
      <w:proofErr w:type="gramStart"/>
      <w:r w:rsidRPr="003D7FC6">
        <w:rPr>
          <w:sz w:val="28"/>
          <w:szCs w:val="28"/>
        </w:rPr>
        <w:t>ВО</w:t>
      </w:r>
      <w:proofErr w:type="gramEnd"/>
      <w:r w:rsidRPr="003D7FC6">
        <w:rPr>
          <w:sz w:val="28"/>
          <w:szCs w:val="28"/>
        </w:rPr>
        <w:t xml:space="preserve"> «Иркутский государственный аграрный университет им. А.А. </w:t>
      </w:r>
      <w:proofErr w:type="spellStart"/>
      <w:r w:rsidRPr="003D7FC6">
        <w:rPr>
          <w:sz w:val="28"/>
          <w:szCs w:val="28"/>
        </w:rPr>
        <w:t>Ежевского</w:t>
      </w:r>
      <w:proofErr w:type="spellEnd"/>
      <w:r w:rsidRPr="003D7FC6">
        <w:rPr>
          <w:sz w:val="28"/>
          <w:szCs w:val="28"/>
        </w:rPr>
        <w:t>», ОГАОУ НПО ПУ No60, ГБПОУ «Иркутский аграрный техникум».</w:t>
      </w:r>
    </w:p>
    <w:p w:rsidR="001C38BE" w:rsidRDefault="001C38BE" w:rsidP="001C38BE">
      <w:pPr>
        <w:ind w:firstLine="709"/>
        <w:jc w:val="both"/>
        <w:rPr>
          <w:sz w:val="28"/>
          <w:szCs w:val="28"/>
        </w:rPr>
      </w:pPr>
      <w:r w:rsidRPr="003D7FC6">
        <w:rPr>
          <w:sz w:val="28"/>
          <w:szCs w:val="28"/>
        </w:rPr>
        <w:t>Агробизнес-образование реализуется через программы дополнительного образования. Для детей начальной школы введены курсы «Мир профессий», «Школа юного экономиста». Для учащихся 5-9 классов организована работа кружка «Азбука содержания животных», «Сад и огород», «</w:t>
      </w:r>
      <w:proofErr w:type="spellStart"/>
      <w:r w:rsidRPr="003D7FC6">
        <w:rPr>
          <w:sz w:val="28"/>
          <w:szCs w:val="28"/>
        </w:rPr>
        <w:t>Байкаловедение</w:t>
      </w:r>
      <w:proofErr w:type="spellEnd"/>
      <w:r w:rsidRPr="003D7FC6">
        <w:rPr>
          <w:sz w:val="28"/>
          <w:szCs w:val="28"/>
        </w:rPr>
        <w:t xml:space="preserve">». </w:t>
      </w:r>
      <w:r w:rsidRPr="003D7FC6">
        <w:rPr>
          <w:sz w:val="28"/>
          <w:szCs w:val="28"/>
        </w:rPr>
        <w:lastRenderedPageBreak/>
        <w:t>Для старшеклассников  реализуются д</w:t>
      </w:r>
      <w:r w:rsidRPr="003D7FC6">
        <w:rPr>
          <w:bCs/>
          <w:sz w:val="28"/>
          <w:szCs w:val="28"/>
        </w:rPr>
        <w:t>ополнительные общеразвивающие программы:  «Основы пчеловодства», «Подготовка трактористов категории «С», Курс внеурочной деятельности «Сад и огород»</w:t>
      </w:r>
      <w:r w:rsidRPr="003D7FC6">
        <w:rPr>
          <w:sz w:val="28"/>
          <w:szCs w:val="28"/>
        </w:rPr>
        <w:t>». Обучающиеся школы принимают активное участие в реализации агробизнес - проектной деятельности на учебно-опытном участке, в разработке агробизнес - проектов, исследовательской деятельности.</w:t>
      </w:r>
    </w:p>
    <w:p w:rsidR="001C38BE" w:rsidRPr="00765EDE" w:rsidRDefault="001C38BE" w:rsidP="005520E7">
      <w:pPr>
        <w:ind w:firstLine="709"/>
        <w:jc w:val="both"/>
        <w:rPr>
          <w:sz w:val="28"/>
          <w:szCs w:val="28"/>
        </w:rPr>
      </w:pPr>
      <w:r w:rsidRPr="00765EDE">
        <w:rPr>
          <w:sz w:val="28"/>
          <w:szCs w:val="28"/>
        </w:rPr>
        <w:t>Оборудование необходимое приобрести в первую очередь</w:t>
      </w:r>
      <w:r>
        <w:rPr>
          <w:sz w:val="28"/>
          <w:szCs w:val="28"/>
        </w:rPr>
        <w:t xml:space="preserve"> для МОУ ИРМО «</w:t>
      </w:r>
      <w:proofErr w:type="spellStart"/>
      <w:r>
        <w:rPr>
          <w:sz w:val="28"/>
          <w:szCs w:val="28"/>
        </w:rPr>
        <w:t>Ревякинская</w:t>
      </w:r>
      <w:proofErr w:type="spellEnd"/>
      <w:r>
        <w:rPr>
          <w:sz w:val="28"/>
          <w:szCs w:val="28"/>
        </w:rPr>
        <w:t xml:space="preserve"> СОШ»:</w:t>
      </w:r>
      <w:r w:rsidR="00C8142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65EDE">
        <w:rPr>
          <w:sz w:val="28"/>
          <w:szCs w:val="28"/>
        </w:rPr>
        <w:t xml:space="preserve">отоблок Мобил, </w:t>
      </w:r>
      <w:r w:rsidRPr="00765EDE">
        <w:rPr>
          <w:rFonts w:eastAsia="Calibri"/>
          <w:sz w:val="28"/>
          <w:szCs w:val="28"/>
        </w:rPr>
        <w:t>сушилка для овощей и фруктов</w:t>
      </w:r>
      <w:r w:rsidRPr="00765EDE">
        <w:rPr>
          <w:sz w:val="28"/>
          <w:szCs w:val="28"/>
        </w:rPr>
        <w:t xml:space="preserve">, </w:t>
      </w:r>
      <w:r w:rsidRPr="00765EDE">
        <w:rPr>
          <w:rFonts w:eastAsia="Calibri"/>
          <w:color w:val="333333"/>
          <w:sz w:val="28"/>
          <w:szCs w:val="28"/>
          <w:shd w:val="clear" w:color="auto" w:fill="FFFFFF"/>
        </w:rPr>
        <w:t>набор школьный лабораторный НПХЛ</w:t>
      </w:r>
      <w:r w:rsidR="00C81420">
        <w:rPr>
          <w:rFonts w:eastAsia="Calibri"/>
          <w:color w:val="333333"/>
          <w:sz w:val="28"/>
          <w:szCs w:val="28"/>
          <w:shd w:val="clear" w:color="auto" w:fill="FFFFFF"/>
        </w:rPr>
        <w:t>.</w:t>
      </w:r>
    </w:p>
    <w:p w:rsidR="001C38BE" w:rsidRPr="003D7FC6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 xml:space="preserve">МОУ ИРМО «Уриковская СОШ» реализует инновационную модель </w:t>
      </w:r>
      <w:proofErr w:type="spellStart"/>
      <w:r w:rsidRPr="003D7FC6">
        <w:rPr>
          <w:sz w:val="28"/>
          <w:szCs w:val="28"/>
        </w:rPr>
        <w:t>агробизнес-образования</w:t>
      </w:r>
      <w:proofErr w:type="spellEnd"/>
      <w:r w:rsidRPr="003D7FC6">
        <w:rPr>
          <w:sz w:val="28"/>
          <w:szCs w:val="28"/>
        </w:rPr>
        <w:t xml:space="preserve"> </w:t>
      </w:r>
      <w:proofErr w:type="spellStart"/>
      <w:r w:rsidRPr="003D7FC6">
        <w:rPr>
          <w:sz w:val="28"/>
          <w:szCs w:val="28"/>
        </w:rPr>
        <w:t>АГРОуниверсариУМ</w:t>
      </w:r>
      <w:proofErr w:type="spellEnd"/>
      <w:r w:rsidRPr="003D7FC6">
        <w:rPr>
          <w:sz w:val="28"/>
          <w:szCs w:val="28"/>
        </w:rPr>
        <w:t xml:space="preserve"> «Умное село». Коллектив школы, совместно с обучающимися и родителями разработали модель инновационной общеобразовательной сельской школы нового типа, сочетающей сильный учебный процесс, эффективное трудовое обучение и воспитание, производственную культуру. Модель включает в себя все ресурсы </w:t>
      </w:r>
      <w:proofErr w:type="spellStart"/>
      <w:r w:rsidRPr="003D7FC6">
        <w:rPr>
          <w:sz w:val="28"/>
          <w:szCs w:val="28"/>
        </w:rPr>
        <w:t>Уриковского</w:t>
      </w:r>
      <w:proofErr w:type="spellEnd"/>
      <w:r w:rsidRPr="003D7FC6">
        <w:rPr>
          <w:sz w:val="28"/>
          <w:szCs w:val="28"/>
        </w:rPr>
        <w:t xml:space="preserve"> муниципального образования и направлена на развитие навыков и знаний у сельских школьников в области растениеводства и семеноводства, животноводства, а также развитие универсальных базовых знаний по освоению трактора и сельхозтехники, основам предпринимательства, столярное дело, экологии и краеведения.</w:t>
      </w:r>
    </w:p>
    <w:p w:rsidR="001C38BE" w:rsidRPr="003D7FC6" w:rsidRDefault="001C38BE" w:rsidP="001C38BE">
      <w:pPr>
        <w:ind w:firstLine="709"/>
        <w:contextualSpacing/>
        <w:jc w:val="both"/>
        <w:rPr>
          <w:sz w:val="28"/>
          <w:szCs w:val="28"/>
        </w:rPr>
      </w:pPr>
      <w:r w:rsidRPr="003D7FC6">
        <w:rPr>
          <w:sz w:val="28"/>
          <w:szCs w:val="28"/>
        </w:rPr>
        <w:t xml:space="preserve">Обучающимся предлагаются курсы, которые определены в соответствии с проведенными тестированиями по определению интересов и запросов обучающихся, их родителей и помогающие развить </w:t>
      </w:r>
      <w:proofErr w:type="spellStart"/>
      <w:r w:rsidRPr="003D7FC6">
        <w:rPr>
          <w:sz w:val="28"/>
          <w:szCs w:val="28"/>
        </w:rPr>
        <w:t>агро</w:t>
      </w:r>
      <w:proofErr w:type="spellEnd"/>
      <w:r w:rsidRPr="003D7FC6">
        <w:rPr>
          <w:sz w:val="28"/>
          <w:szCs w:val="28"/>
        </w:rPr>
        <w:t xml:space="preserve">- и бизнес компетенции  в предметной области «Естествознание», введены курсы по выбору </w:t>
      </w:r>
      <w:r w:rsidRPr="003D7FC6">
        <w:rPr>
          <w:rFonts w:eastAsia="Calibri"/>
          <w:sz w:val="28"/>
          <w:szCs w:val="28"/>
        </w:rPr>
        <w:t>«Юные натуралисты»;  «Защитники природы»; «</w:t>
      </w:r>
      <w:r w:rsidRPr="003D7FC6">
        <w:rPr>
          <w:bCs/>
          <w:sz w:val="28"/>
          <w:szCs w:val="28"/>
        </w:rPr>
        <w:t>Основы предпринимательской деятельности»;  «Юный исследователь»;  «Экономика»; «Основы проектной деятельности»; «Биогеография»;  «Основы финансовой грамотности»</w:t>
      </w:r>
      <w:r w:rsidRPr="003D7FC6">
        <w:rPr>
          <w:sz w:val="28"/>
          <w:szCs w:val="28"/>
        </w:rPr>
        <w:t>.</w:t>
      </w:r>
    </w:p>
    <w:p w:rsidR="001C38BE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 xml:space="preserve">Во время летних каникул </w:t>
      </w:r>
      <w:proofErr w:type="gramStart"/>
      <w:r w:rsidRPr="003D7FC6">
        <w:rPr>
          <w:sz w:val="28"/>
          <w:szCs w:val="28"/>
        </w:rPr>
        <w:t>обучающиеся</w:t>
      </w:r>
      <w:proofErr w:type="gramEnd"/>
      <w:r w:rsidRPr="003D7FC6">
        <w:rPr>
          <w:sz w:val="28"/>
          <w:szCs w:val="28"/>
        </w:rPr>
        <w:t xml:space="preserve"> работают на учебно-опытном участке.</w:t>
      </w:r>
    </w:p>
    <w:p w:rsidR="001C38BE" w:rsidRPr="000C65FC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0C65FC">
        <w:rPr>
          <w:bCs/>
          <w:sz w:val="28"/>
          <w:szCs w:val="28"/>
        </w:rPr>
        <w:t xml:space="preserve">В 2020 году и </w:t>
      </w:r>
      <w:r w:rsidRPr="000C65FC">
        <w:rPr>
          <w:bCs/>
          <w:sz w:val="28"/>
          <w:szCs w:val="28"/>
          <w:lang w:val="en-US"/>
        </w:rPr>
        <w:t>I</w:t>
      </w:r>
      <w:r w:rsidRPr="000C65FC">
        <w:rPr>
          <w:bCs/>
          <w:sz w:val="28"/>
          <w:szCs w:val="28"/>
        </w:rPr>
        <w:t xml:space="preserve"> полугодие</w:t>
      </w:r>
      <w:r w:rsidRPr="000C65FC">
        <w:rPr>
          <w:b/>
          <w:bCs/>
          <w:sz w:val="28"/>
          <w:szCs w:val="28"/>
        </w:rPr>
        <w:t xml:space="preserve"> </w:t>
      </w:r>
      <w:r w:rsidRPr="000C65FC">
        <w:rPr>
          <w:bCs/>
          <w:sz w:val="28"/>
          <w:szCs w:val="28"/>
        </w:rPr>
        <w:t xml:space="preserve">2021 года </w:t>
      </w:r>
      <w:r>
        <w:rPr>
          <w:bCs/>
          <w:sz w:val="28"/>
          <w:szCs w:val="28"/>
        </w:rPr>
        <w:t xml:space="preserve">в МОУ ИРМО «Уриковская СОШ» </w:t>
      </w:r>
      <w:r w:rsidRPr="000C65FC">
        <w:rPr>
          <w:bCs/>
          <w:sz w:val="28"/>
          <w:szCs w:val="28"/>
        </w:rPr>
        <w:t>было приобретено:</w:t>
      </w:r>
    </w:p>
    <w:tbl>
      <w:tblPr>
        <w:tblStyle w:val="aa"/>
        <w:tblW w:w="0" w:type="auto"/>
        <w:tblInd w:w="142" w:type="dxa"/>
        <w:tblLook w:val="04A0"/>
      </w:tblPr>
      <w:tblGrid>
        <w:gridCol w:w="2773"/>
        <w:gridCol w:w="1747"/>
        <w:gridCol w:w="2785"/>
        <w:gridCol w:w="2017"/>
      </w:tblGrid>
      <w:tr w:rsidR="001C38BE" w:rsidRPr="000C65FC" w:rsidTr="007672AC"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 w:rsidRPr="000C65FC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0C65FC">
              <w:rPr>
                <w:b/>
                <w:sz w:val="28"/>
                <w:szCs w:val="28"/>
              </w:rPr>
              <w:t>оборудовани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 w:rsidRPr="000C65FC">
              <w:rPr>
                <w:b/>
                <w:sz w:val="28"/>
                <w:szCs w:val="28"/>
              </w:rPr>
              <w:t xml:space="preserve">Когда </w:t>
            </w:r>
            <w:proofErr w:type="spellStart"/>
            <w:r w:rsidRPr="000C65FC">
              <w:rPr>
                <w:b/>
                <w:sz w:val="28"/>
                <w:szCs w:val="28"/>
              </w:rPr>
              <w:t>приоб</w:t>
            </w:r>
            <w:proofErr w:type="spellEnd"/>
          </w:p>
          <w:p w:rsidR="001C38BE" w:rsidRPr="000C65FC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 w:rsidRPr="000C65FC">
              <w:rPr>
                <w:b/>
                <w:sz w:val="28"/>
                <w:szCs w:val="28"/>
              </w:rPr>
              <w:t>рели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 w:rsidRPr="000C65FC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 w:rsidRPr="000C65FC">
              <w:rPr>
                <w:b/>
                <w:bCs/>
                <w:sz w:val="28"/>
                <w:szCs w:val="28"/>
              </w:rPr>
              <w:t>Объём затрат</w:t>
            </w:r>
          </w:p>
        </w:tc>
      </w:tr>
      <w:tr w:rsidR="001C38BE" w:rsidRPr="000C65FC" w:rsidTr="007672AC"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Парники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года школа получила подарок от мэра Леонида Фролова  и администрации ИРМО два новых парника из поликарбоната с регулировкой температуры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 xml:space="preserve">Подарок от мэра </w:t>
            </w:r>
          </w:p>
        </w:tc>
      </w:tr>
      <w:tr w:rsidR="001C38BE" w:rsidRPr="000C65FC" w:rsidTr="007672AC"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Метеостанция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 w:rsidRPr="000C65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C65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65F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1C38BE" w:rsidRPr="000C65FC" w:rsidTr="007672AC"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5FC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proofErr w:type="spellStart"/>
            <w:r w:rsidRPr="000C65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C65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65F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  <w:tr w:rsidR="001C38BE" w:rsidRPr="000C65FC" w:rsidTr="007672AC"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 xml:space="preserve">Мультимедийное и коммуникационное оборудование ИБЦ 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Региональный бюджет, средства гранта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Pr="000C65FC" w:rsidRDefault="001C38BE" w:rsidP="007672A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65FC">
              <w:rPr>
                <w:rFonts w:ascii="Times New Roman" w:hAnsi="Times New Roman"/>
                <w:sz w:val="28"/>
                <w:szCs w:val="28"/>
              </w:rPr>
              <w:t>2 млн</w:t>
            </w:r>
            <w:proofErr w:type="gramStart"/>
            <w:r w:rsidRPr="000C65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65F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1C38BE" w:rsidRDefault="001C38BE" w:rsidP="001C38BE">
      <w:pPr>
        <w:pStyle w:val="a9"/>
        <w:ind w:left="142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Оборудование необходимое приобрести в первую очередь: </w:t>
      </w:r>
    </w:p>
    <w:p w:rsidR="001C38BE" w:rsidRPr="000C65FC" w:rsidRDefault="001C38BE" w:rsidP="001C38BE">
      <w:pPr>
        <w:jc w:val="both"/>
        <w:textAlignment w:val="baseline"/>
        <w:rPr>
          <w:sz w:val="28"/>
          <w:szCs w:val="28"/>
        </w:rPr>
      </w:pPr>
      <w:r w:rsidRPr="000C65FC">
        <w:rPr>
          <w:sz w:val="28"/>
          <w:szCs w:val="28"/>
        </w:rPr>
        <w:t>цифровая биохимическая лаборатория, цифровая географическая лаборатория, сенсорное «умное» оборудование для автоматизации сельскохозяйственных процессов</w:t>
      </w:r>
      <w:r>
        <w:rPr>
          <w:sz w:val="28"/>
          <w:szCs w:val="28"/>
        </w:rPr>
        <w:t>.</w:t>
      </w:r>
    </w:p>
    <w:p w:rsidR="001C38BE" w:rsidRPr="003D7FC6" w:rsidRDefault="001C38BE" w:rsidP="001C38BE">
      <w:pPr>
        <w:ind w:firstLine="709"/>
        <w:jc w:val="both"/>
        <w:rPr>
          <w:sz w:val="28"/>
          <w:szCs w:val="28"/>
        </w:rPr>
      </w:pPr>
      <w:r w:rsidRPr="003D7FC6">
        <w:rPr>
          <w:sz w:val="28"/>
          <w:szCs w:val="28"/>
        </w:rPr>
        <w:t xml:space="preserve">Для реализации </w:t>
      </w:r>
      <w:proofErr w:type="gramStart"/>
      <w:r w:rsidRPr="003D7FC6">
        <w:rPr>
          <w:sz w:val="28"/>
          <w:szCs w:val="28"/>
        </w:rPr>
        <w:t>непрерывного</w:t>
      </w:r>
      <w:proofErr w:type="gramEnd"/>
      <w:r w:rsidRPr="003D7FC6">
        <w:rPr>
          <w:sz w:val="28"/>
          <w:szCs w:val="28"/>
        </w:rPr>
        <w:t xml:space="preserve"> агробизнес-образования в МОУ ИРМО  «</w:t>
      </w:r>
      <w:proofErr w:type="spellStart"/>
      <w:r w:rsidRPr="003D7FC6">
        <w:rPr>
          <w:sz w:val="28"/>
          <w:szCs w:val="28"/>
        </w:rPr>
        <w:t>Оекская</w:t>
      </w:r>
      <w:proofErr w:type="spellEnd"/>
      <w:r w:rsidRPr="003D7FC6">
        <w:rPr>
          <w:sz w:val="28"/>
          <w:szCs w:val="28"/>
        </w:rPr>
        <w:t xml:space="preserve"> СОШ»  успешно реализуется модель «Хозяин земли». Вся работа по агробизнес-образованию проходит в тесном контакте с социальными партнерами школы: Администрацией Иркутского районного муниципального образования, Управлением образования  ИРМО, Отделом сельского хозяйства ИРМО, Администрацией </w:t>
      </w:r>
      <w:proofErr w:type="spellStart"/>
      <w:r w:rsidRPr="003D7FC6">
        <w:rPr>
          <w:sz w:val="28"/>
          <w:szCs w:val="28"/>
        </w:rPr>
        <w:t>Оекского</w:t>
      </w:r>
      <w:proofErr w:type="spellEnd"/>
      <w:r w:rsidRPr="003D7FC6">
        <w:rPr>
          <w:sz w:val="28"/>
          <w:szCs w:val="28"/>
        </w:rPr>
        <w:t xml:space="preserve"> муниципального образования, МКУ ДО ИРМО «ЦРТДЮ», Иркутским филиалом ФГБОУ ВПО Российская Академия Народного Хозяйства и Государственной службы при Президенте РФ, МКУК «</w:t>
      </w:r>
      <w:proofErr w:type="spellStart"/>
      <w:r w:rsidRPr="003D7FC6">
        <w:rPr>
          <w:sz w:val="28"/>
          <w:szCs w:val="28"/>
        </w:rPr>
        <w:t>Межпоселенческая</w:t>
      </w:r>
      <w:proofErr w:type="spellEnd"/>
      <w:r w:rsidRPr="003D7FC6">
        <w:rPr>
          <w:sz w:val="28"/>
          <w:szCs w:val="28"/>
        </w:rPr>
        <w:t xml:space="preserve"> районная библиотека», ФГБОУ ВО Иркутский  Государственный Аграрный Университет им. А.А. </w:t>
      </w:r>
      <w:proofErr w:type="spellStart"/>
      <w:r w:rsidRPr="003D7FC6">
        <w:rPr>
          <w:sz w:val="28"/>
          <w:szCs w:val="28"/>
        </w:rPr>
        <w:t>Ежевского</w:t>
      </w:r>
      <w:proofErr w:type="spellEnd"/>
      <w:r w:rsidRPr="003D7FC6">
        <w:rPr>
          <w:sz w:val="28"/>
          <w:szCs w:val="28"/>
        </w:rPr>
        <w:t xml:space="preserve">, Музеем истории </w:t>
      </w:r>
      <w:proofErr w:type="spellStart"/>
      <w:r w:rsidRPr="003D7FC6">
        <w:rPr>
          <w:sz w:val="28"/>
          <w:szCs w:val="28"/>
        </w:rPr>
        <w:t>с</w:t>
      </w:r>
      <w:proofErr w:type="gramStart"/>
      <w:r w:rsidRPr="003D7FC6">
        <w:rPr>
          <w:sz w:val="28"/>
          <w:szCs w:val="28"/>
        </w:rPr>
        <w:t>.О</w:t>
      </w:r>
      <w:proofErr w:type="gramEnd"/>
      <w:r w:rsidRPr="003D7FC6">
        <w:rPr>
          <w:sz w:val="28"/>
          <w:szCs w:val="28"/>
        </w:rPr>
        <w:t>ек</w:t>
      </w:r>
      <w:proofErr w:type="spellEnd"/>
      <w:r w:rsidRPr="003D7FC6">
        <w:rPr>
          <w:sz w:val="28"/>
          <w:szCs w:val="28"/>
        </w:rPr>
        <w:t xml:space="preserve">, Иркутским филиалом  ГОУ ВПО «Российский государственный торгово-экономический университет им. Г.В. Плеханова», ГБПОУ ИО ИРКПО, НОУ ВПДО «Байкальский колледж права и предпринимательства», НОУ СПО «Колледж управления и предпринимательства», ГАПОУ ПУ №60, ОГКУ «Центр занятости населения Иркутского района», ФГБОУ ВПО ПИ ИГУ, АО «Дорожная служба» Иркутской области и другие организациями и учреждениями. </w:t>
      </w:r>
    </w:p>
    <w:p w:rsidR="001C38BE" w:rsidRPr="003D7FC6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 xml:space="preserve">Направлению агробизнес–образования при написании основных образовательных программ уделяется большое внимание: учитываются цели, задачи, а также ожидаемые результаты. В образовательной организации реализуются программы: Технология (10-11 класс) – «Подготовка трактористов категории «С»; Факультативный курс (10-11 класс) «Введение в агробизнес». </w:t>
      </w:r>
    </w:p>
    <w:p w:rsidR="001C38BE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 xml:space="preserve">Педагоги школы активно участвуют в различных мероприятиях, проводимых Региональным центром мониторинга и развития профессионального образования под руководством </w:t>
      </w:r>
      <w:proofErr w:type="spellStart"/>
      <w:r w:rsidRPr="003D7FC6">
        <w:rPr>
          <w:sz w:val="28"/>
          <w:szCs w:val="28"/>
        </w:rPr>
        <w:t>Цивилёвой</w:t>
      </w:r>
      <w:proofErr w:type="spellEnd"/>
      <w:r w:rsidRPr="003D7FC6">
        <w:rPr>
          <w:sz w:val="28"/>
          <w:szCs w:val="28"/>
        </w:rPr>
        <w:t xml:space="preserve"> М.П. Это консультативно-методические и научно-методические семинары районного и областного уровней, семинары в рамках курсов повышения квалификации, различные конкурсы.</w:t>
      </w:r>
    </w:p>
    <w:p w:rsidR="001C38BE" w:rsidRPr="00765EDE" w:rsidRDefault="001C38BE" w:rsidP="001C38BE">
      <w:pPr>
        <w:rPr>
          <w:sz w:val="28"/>
          <w:szCs w:val="28"/>
        </w:rPr>
      </w:pPr>
      <w:r>
        <w:rPr>
          <w:sz w:val="28"/>
          <w:szCs w:val="28"/>
        </w:rPr>
        <w:t>Имеющееся о</w:t>
      </w:r>
      <w:r w:rsidRPr="00765EDE">
        <w:rPr>
          <w:sz w:val="28"/>
          <w:szCs w:val="28"/>
        </w:rPr>
        <w:t>борудование</w:t>
      </w:r>
      <w:r w:rsidRPr="00765EDE">
        <w:rPr>
          <w:b/>
          <w:bCs/>
          <w:sz w:val="28"/>
          <w:szCs w:val="28"/>
        </w:rPr>
        <w:t xml:space="preserve"> </w:t>
      </w:r>
      <w:r w:rsidRPr="00765EDE">
        <w:rPr>
          <w:bCs/>
          <w:sz w:val="28"/>
          <w:szCs w:val="28"/>
        </w:rPr>
        <w:t xml:space="preserve">и, что было приобретено в 2020 году и </w:t>
      </w:r>
      <w:r w:rsidRPr="00765EDE">
        <w:rPr>
          <w:bCs/>
          <w:color w:val="000000"/>
          <w:sz w:val="28"/>
          <w:szCs w:val="28"/>
          <w:lang w:val="en-US"/>
        </w:rPr>
        <w:t>I</w:t>
      </w:r>
      <w:r w:rsidRPr="00765EDE">
        <w:rPr>
          <w:bCs/>
          <w:color w:val="000000"/>
          <w:sz w:val="28"/>
          <w:szCs w:val="28"/>
        </w:rPr>
        <w:t xml:space="preserve"> полугодие</w:t>
      </w:r>
      <w:r w:rsidRPr="00765EDE">
        <w:rPr>
          <w:b/>
          <w:bCs/>
          <w:color w:val="000000"/>
          <w:sz w:val="28"/>
          <w:szCs w:val="28"/>
        </w:rPr>
        <w:t xml:space="preserve"> </w:t>
      </w:r>
      <w:r w:rsidRPr="00765EDE">
        <w:rPr>
          <w:bCs/>
          <w:sz w:val="28"/>
          <w:szCs w:val="28"/>
        </w:rPr>
        <w:t>2021 года</w:t>
      </w:r>
      <w:r>
        <w:rPr>
          <w:bCs/>
          <w:sz w:val="28"/>
          <w:szCs w:val="28"/>
        </w:rPr>
        <w:t xml:space="preserve"> в МОУ ИРМО «</w:t>
      </w:r>
      <w:proofErr w:type="spellStart"/>
      <w:r>
        <w:rPr>
          <w:bCs/>
          <w:sz w:val="28"/>
          <w:szCs w:val="28"/>
        </w:rPr>
        <w:t>Оёкская</w:t>
      </w:r>
      <w:proofErr w:type="spellEnd"/>
      <w:r>
        <w:rPr>
          <w:bCs/>
          <w:sz w:val="28"/>
          <w:szCs w:val="28"/>
        </w:rPr>
        <w:t xml:space="preserve"> СОШ»</w:t>
      </w:r>
      <w:r w:rsidRPr="00765EDE">
        <w:rPr>
          <w:bCs/>
          <w:sz w:val="28"/>
          <w:szCs w:val="28"/>
        </w:rPr>
        <w:t>:</w:t>
      </w:r>
    </w:p>
    <w:tbl>
      <w:tblPr>
        <w:tblStyle w:val="aa"/>
        <w:tblW w:w="0" w:type="auto"/>
        <w:tblInd w:w="142" w:type="dxa"/>
        <w:tblLook w:val="04A0"/>
      </w:tblPr>
      <w:tblGrid>
        <w:gridCol w:w="2146"/>
        <w:gridCol w:w="1698"/>
        <w:gridCol w:w="3499"/>
        <w:gridCol w:w="2369"/>
      </w:tblGrid>
      <w:tr w:rsidR="001C38BE" w:rsidTr="007672AC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 приобрели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Объём затрат</w:t>
            </w:r>
          </w:p>
        </w:tc>
      </w:tr>
      <w:tr w:rsidR="001C38BE" w:rsidTr="007672AC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 xml:space="preserve">Трактор </w:t>
            </w:r>
            <w:proofErr w:type="spellStart"/>
            <w:r>
              <w:rPr>
                <w:color w:val="000000"/>
              </w:rPr>
              <w:t>Беларус</w:t>
            </w:r>
            <w:proofErr w:type="spellEnd"/>
            <w:r>
              <w:rPr>
                <w:color w:val="000000"/>
              </w:rPr>
              <w:t xml:space="preserve"> 82.1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Картофелесажалка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Картофелекопалка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Погрузчик ПКУ-0,8 стандарт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Ковш 0,8 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color w:val="000000"/>
              </w:rPr>
              <w:t xml:space="preserve"> ПКУ-0,8 стандарт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Косилка КРН-2, 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 роторная</w:t>
            </w:r>
          </w:p>
          <w:p w:rsidR="001C38BE" w:rsidRDefault="001C38BE" w:rsidP="007672AC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Плуг ПЛН-3-35 трехкорпусной без предплужника</w:t>
            </w:r>
          </w:p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</w:rPr>
              <w:t>Сцепка Н 110.000-</w:t>
            </w:r>
            <w:r>
              <w:rPr>
                <w:color w:val="000000"/>
              </w:rPr>
              <w:lastRenderedPageBreak/>
              <w:t>01 СА-1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</w:tr>
      <w:tr w:rsidR="001C38BE" w:rsidTr="007672AC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Садовый инвентарь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организации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</w:tr>
      <w:tr w:rsidR="001C38BE" w:rsidTr="007672AC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Горшки, кашпо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организации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</w:tr>
      <w:tr w:rsidR="001C38BE" w:rsidTr="007672AC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Посадочный материал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организации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8BE" w:rsidRDefault="001C38BE" w:rsidP="007672AC">
            <w:pPr>
              <w:pStyle w:val="a9"/>
              <w:ind w:left="0"/>
              <w:rPr>
                <w:rFonts w:eastAsiaTheme="minorHAnsi"/>
                <w:sz w:val="28"/>
                <w:szCs w:val="28"/>
              </w:rPr>
            </w:pPr>
          </w:p>
        </w:tc>
      </w:tr>
    </w:tbl>
    <w:p w:rsidR="001C38BE" w:rsidRDefault="001C38BE" w:rsidP="001C38BE">
      <w:pPr>
        <w:pStyle w:val="a9"/>
        <w:ind w:left="142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Оборудование необходимое приобрести в первую очередь: </w:t>
      </w:r>
    </w:p>
    <w:p w:rsidR="001C38BE" w:rsidRDefault="001C38BE" w:rsidP="001C38BE">
      <w:pPr>
        <w:pStyle w:val="a9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мотоблок, сельскохозяйственный инвентарь.</w:t>
      </w:r>
    </w:p>
    <w:p w:rsidR="001C38BE" w:rsidRPr="00BF729A" w:rsidRDefault="001C38BE" w:rsidP="001C38B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29A">
        <w:rPr>
          <w:sz w:val="28"/>
          <w:szCs w:val="28"/>
        </w:rPr>
        <w:t>МОУ ИРМО «Малоголоустненская СОШ» реализует программу «Школа – агроэкодром». На территории школы имеются два небольших питомника по выращиванию сосны обыкновенной и акклиматизации дубов, привезенных из Санкт-Петербурга, а также пришкольный приусадебный участок, где обучающиеся проходят практико-ориентированное обучение</w:t>
      </w:r>
      <w:proofErr w:type="gramStart"/>
      <w:r w:rsidRPr="00BF729A">
        <w:rPr>
          <w:sz w:val="28"/>
          <w:szCs w:val="28"/>
        </w:rPr>
        <w:t>..</w:t>
      </w:r>
      <w:proofErr w:type="gramEnd"/>
    </w:p>
    <w:p w:rsidR="001C38BE" w:rsidRPr="000B073C" w:rsidRDefault="001C38BE" w:rsidP="001C38BE">
      <w:pPr>
        <w:ind w:firstLine="709"/>
        <w:jc w:val="both"/>
        <w:rPr>
          <w:sz w:val="28"/>
          <w:szCs w:val="28"/>
        </w:rPr>
      </w:pPr>
      <w:r w:rsidRPr="00BF729A">
        <w:rPr>
          <w:sz w:val="28"/>
          <w:szCs w:val="28"/>
        </w:rPr>
        <w:t>В рамках агробизнес-образование</w:t>
      </w:r>
      <w:r w:rsidRPr="000B073C">
        <w:rPr>
          <w:sz w:val="28"/>
          <w:szCs w:val="28"/>
        </w:rPr>
        <w:t xml:space="preserve"> введены различные элективные курсы и внеурочная деятельность социально-экономического профиля такие, как «</w:t>
      </w:r>
      <w:proofErr w:type="spellStart"/>
      <w:r w:rsidRPr="000B073C">
        <w:rPr>
          <w:sz w:val="28"/>
          <w:szCs w:val="28"/>
        </w:rPr>
        <w:t>Байкаловедение</w:t>
      </w:r>
      <w:proofErr w:type="spellEnd"/>
      <w:r w:rsidRPr="000B073C">
        <w:rPr>
          <w:sz w:val="28"/>
          <w:szCs w:val="28"/>
        </w:rPr>
        <w:t>», «Введение в менеджмент», «Агроэкология», «Огородные чудеса», «Проектная деятельность», «Экология растений»</w:t>
      </w:r>
      <w:r w:rsidRPr="00BF729A">
        <w:rPr>
          <w:sz w:val="28"/>
          <w:szCs w:val="28"/>
        </w:rPr>
        <w:t>.</w:t>
      </w:r>
    </w:p>
    <w:p w:rsidR="001C38BE" w:rsidRDefault="001C38BE" w:rsidP="001C38BE">
      <w:pPr>
        <w:ind w:firstLine="709"/>
        <w:jc w:val="both"/>
        <w:rPr>
          <w:sz w:val="28"/>
          <w:szCs w:val="28"/>
        </w:rPr>
      </w:pPr>
      <w:r w:rsidRPr="00BF729A">
        <w:rPr>
          <w:sz w:val="28"/>
          <w:szCs w:val="28"/>
        </w:rPr>
        <w:t>МОУ ИРМО «Хомутовская СОШ №1» реализует прог</w:t>
      </w:r>
      <w:r w:rsidRPr="003D7FC6">
        <w:rPr>
          <w:sz w:val="28"/>
          <w:szCs w:val="28"/>
        </w:rPr>
        <w:t>рамму «</w:t>
      </w:r>
      <w:r w:rsidRPr="003D7FC6">
        <w:rPr>
          <w:color w:val="00000A"/>
          <w:sz w:val="28"/>
          <w:szCs w:val="28"/>
        </w:rPr>
        <w:t xml:space="preserve">Малая академия». </w:t>
      </w:r>
      <w:r w:rsidRPr="003D7FC6">
        <w:rPr>
          <w:sz w:val="28"/>
          <w:szCs w:val="28"/>
        </w:rPr>
        <w:t>Агробизнес-образование реализуется через э</w:t>
      </w:r>
      <w:r w:rsidRPr="003D7FC6">
        <w:rPr>
          <w:bCs/>
          <w:sz w:val="28"/>
          <w:szCs w:val="28"/>
        </w:rPr>
        <w:t xml:space="preserve">лективный курс для 10-11 классов «Экономика». </w:t>
      </w:r>
      <w:r w:rsidRPr="003D7FC6">
        <w:rPr>
          <w:sz w:val="28"/>
          <w:szCs w:val="28"/>
        </w:rPr>
        <w:t xml:space="preserve">Работа по агробизнес-образованию проходит в контакте с социальными партнерами школы: Администрацией Иркутского  районного муниципального образования, Управлением образования, ФГБОУ </w:t>
      </w:r>
      <w:proofErr w:type="gramStart"/>
      <w:r w:rsidRPr="003D7FC6">
        <w:rPr>
          <w:sz w:val="28"/>
          <w:szCs w:val="28"/>
        </w:rPr>
        <w:t>ВО</w:t>
      </w:r>
      <w:proofErr w:type="gramEnd"/>
      <w:r w:rsidRPr="003D7FC6">
        <w:rPr>
          <w:sz w:val="28"/>
          <w:szCs w:val="28"/>
        </w:rPr>
        <w:t xml:space="preserve"> Иркутский  Государственный Аграрный Университет им. А.А. </w:t>
      </w:r>
      <w:proofErr w:type="spellStart"/>
      <w:r w:rsidRPr="003D7FC6">
        <w:rPr>
          <w:sz w:val="28"/>
          <w:szCs w:val="28"/>
        </w:rPr>
        <w:t>Ежевского</w:t>
      </w:r>
      <w:proofErr w:type="spellEnd"/>
      <w:r w:rsidRPr="003D7FC6">
        <w:rPr>
          <w:sz w:val="28"/>
          <w:szCs w:val="28"/>
        </w:rPr>
        <w:t xml:space="preserve">,  ГБПОУ «Иркутский аграрный техникум». </w:t>
      </w:r>
    </w:p>
    <w:p w:rsidR="001C38BE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>Обучающиеся школы принимают активное участие в реализации агробизнес-проектной деятельности на учебно-опытном участке, в разработке агробизнес-проектов, исследовательской деятельности. За последние года ребята с достоинством защитили свои проекты на областном, региональном, всероссийском уровнях.</w:t>
      </w:r>
    </w:p>
    <w:p w:rsidR="001C38BE" w:rsidRPr="003D7FC6" w:rsidRDefault="001C38BE" w:rsidP="001C38BE">
      <w:pPr>
        <w:ind w:firstLine="709"/>
        <w:jc w:val="both"/>
        <w:rPr>
          <w:sz w:val="28"/>
          <w:szCs w:val="28"/>
        </w:rPr>
      </w:pPr>
      <w:r w:rsidRPr="003D7FC6">
        <w:rPr>
          <w:rFonts w:eastAsia="Calibri"/>
          <w:color w:val="000000" w:themeColor="text1"/>
          <w:sz w:val="28"/>
          <w:szCs w:val="28"/>
        </w:rPr>
        <w:t xml:space="preserve">В рамках сотрудничества с </w:t>
      </w:r>
      <w:r w:rsidRPr="003D7FC6">
        <w:rPr>
          <w:sz w:val="28"/>
          <w:szCs w:val="28"/>
        </w:rPr>
        <w:t xml:space="preserve">Профессиональным училищем № 60 </w:t>
      </w:r>
      <w:r w:rsidRPr="003D7FC6">
        <w:rPr>
          <w:rFonts w:eastAsia="Calibri"/>
          <w:color w:val="000000" w:themeColor="text1"/>
          <w:sz w:val="28"/>
          <w:szCs w:val="28"/>
        </w:rPr>
        <w:t xml:space="preserve">обучающиеся </w:t>
      </w:r>
      <w:r w:rsidRPr="003D7FC6">
        <w:rPr>
          <w:sz w:val="28"/>
          <w:szCs w:val="28"/>
        </w:rPr>
        <w:t>8-9 классов</w:t>
      </w:r>
      <w:r w:rsidRPr="003D7FC6">
        <w:rPr>
          <w:rFonts w:eastAsia="Calibri"/>
          <w:color w:val="000000" w:themeColor="text1"/>
          <w:sz w:val="28"/>
          <w:szCs w:val="28"/>
        </w:rPr>
        <w:t xml:space="preserve"> образовательных организаций имеют возможность пройти п</w:t>
      </w:r>
      <w:r w:rsidRPr="003D7FC6">
        <w:rPr>
          <w:sz w:val="28"/>
          <w:szCs w:val="28"/>
        </w:rPr>
        <w:t xml:space="preserve">рофессиональные пробы по специальностям «Повар-кондитер», «Тракторист», «Оператор ПК», также на базе </w:t>
      </w:r>
      <w:r w:rsidRPr="003D7FC6">
        <w:rPr>
          <w:color w:val="000000"/>
          <w:sz w:val="28"/>
          <w:szCs w:val="28"/>
        </w:rPr>
        <w:t xml:space="preserve">Машиностроительного колледжа </w:t>
      </w:r>
      <w:proofErr w:type="spellStart"/>
      <w:r w:rsidRPr="003D7FC6">
        <w:rPr>
          <w:color w:val="000000"/>
          <w:sz w:val="28"/>
          <w:szCs w:val="28"/>
        </w:rPr>
        <w:t>ИрГТУ</w:t>
      </w:r>
      <w:proofErr w:type="spellEnd"/>
      <w:r w:rsidRPr="003D7FC6">
        <w:rPr>
          <w:color w:val="000000"/>
          <w:sz w:val="28"/>
          <w:szCs w:val="28"/>
        </w:rPr>
        <w:t xml:space="preserve"> пройти профессиональные пробы «Монтажник, техническое обслуживание и ремонт промышленного оборудования», «Экономика и бухгалтерский учет», «Компьютерные системы и комплексы КС»</w:t>
      </w:r>
    </w:p>
    <w:p w:rsidR="001C38BE" w:rsidRPr="003D7FC6" w:rsidRDefault="001C38BE" w:rsidP="001C38BE">
      <w:pPr>
        <w:ind w:firstLine="709"/>
        <w:jc w:val="both"/>
        <w:rPr>
          <w:sz w:val="28"/>
          <w:szCs w:val="28"/>
        </w:rPr>
      </w:pPr>
      <w:proofErr w:type="gramStart"/>
      <w:r w:rsidRPr="003D7FC6">
        <w:rPr>
          <w:color w:val="000000" w:themeColor="text1"/>
          <w:sz w:val="28"/>
          <w:szCs w:val="28"/>
        </w:rPr>
        <w:t xml:space="preserve">Обучающиеся Иркутского районного муниципального образования принимали участие в региональном смотре-конкурсе </w:t>
      </w:r>
      <w:r w:rsidRPr="003D7FC6">
        <w:rPr>
          <w:color w:val="000000"/>
          <w:sz w:val="28"/>
          <w:szCs w:val="28"/>
        </w:rPr>
        <w:t xml:space="preserve">учебно-опытных участков (Уриковская СОШ – 1 место, </w:t>
      </w:r>
      <w:proofErr w:type="spellStart"/>
      <w:r w:rsidRPr="003D7FC6">
        <w:rPr>
          <w:color w:val="000000"/>
          <w:sz w:val="28"/>
          <w:szCs w:val="28"/>
        </w:rPr>
        <w:t>Оёкская</w:t>
      </w:r>
      <w:proofErr w:type="spellEnd"/>
      <w:r w:rsidRPr="003D7FC6">
        <w:rPr>
          <w:color w:val="000000"/>
          <w:sz w:val="28"/>
          <w:szCs w:val="28"/>
        </w:rPr>
        <w:t xml:space="preserve"> СОШ – 2 место)</w:t>
      </w:r>
      <w:r w:rsidRPr="003D7FC6">
        <w:rPr>
          <w:color w:val="000000" w:themeColor="text1"/>
          <w:sz w:val="28"/>
          <w:szCs w:val="28"/>
        </w:rPr>
        <w:t xml:space="preserve">, в областном конкурсе «Начинающий фермер» (МОУ ИРМО «Уриковская СОШ» - </w:t>
      </w:r>
      <w:r w:rsidRPr="003D7FC6">
        <w:rPr>
          <w:sz w:val="28"/>
          <w:szCs w:val="28"/>
        </w:rPr>
        <w:t>1 место в первом туре)</w:t>
      </w:r>
      <w:r w:rsidRPr="003D7FC6">
        <w:rPr>
          <w:color w:val="000000" w:themeColor="text1"/>
          <w:sz w:val="28"/>
          <w:szCs w:val="28"/>
        </w:rPr>
        <w:t>,</w:t>
      </w:r>
      <w:r w:rsidRPr="003D7FC6">
        <w:rPr>
          <w:sz w:val="28"/>
          <w:szCs w:val="28"/>
        </w:rPr>
        <w:t xml:space="preserve"> в </w:t>
      </w:r>
      <w:r w:rsidRPr="003D7FC6">
        <w:rPr>
          <w:color w:val="000000" w:themeColor="text1"/>
          <w:sz w:val="28"/>
          <w:szCs w:val="28"/>
        </w:rPr>
        <w:t xml:space="preserve">областном конкурсе «Юный фермер», интерактивном аграрном </w:t>
      </w:r>
      <w:proofErr w:type="spellStart"/>
      <w:r w:rsidRPr="003D7FC6">
        <w:rPr>
          <w:color w:val="000000" w:themeColor="text1"/>
          <w:sz w:val="28"/>
          <w:szCs w:val="28"/>
        </w:rPr>
        <w:t>квизе</w:t>
      </w:r>
      <w:proofErr w:type="spellEnd"/>
      <w:r w:rsidRPr="003D7FC6">
        <w:rPr>
          <w:color w:val="000000" w:themeColor="text1"/>
          <w:sz w:val="28"/>
          <w:szCs w:val="28"/>
        </w:rPr>
        <w:t xml:space="preserve"> «Технологии будущего» - 1 место Уриковская СОШ, приняли участие в </w:t>
      </w:r>
      <w:r w:rsidRPr="003D7FC6">
        <w:rPr>
          <w:sz w:val="28"/>
          <w:szCs w:val="28"/>
        </w:rPr>
        <w:t xml:space="preserve">профильной предпринимательской смене </w:t>
      </w:r>
      <w:r w:rsidRPr="003D7FC6">
        <w:rPr>
          <w:color w:val="000000" w:themeColor="text1"/>
          <w:sz w:val="28"/>
          <w:szCs w:val="28"/>
        </w:rPr>
        <w:t xml:space="preserve"> </w:t>
      </w:r>
      <w:r w:rsidRPr="003D7FC6">
        <w:rPr>
          <w:sz w:val="28"/>
          <w:szCs w:val="28"/>
        </w:rPr>
        <w:t xml:space="preserve">образовательного центра «Персей» «Предпринимательский </w:t>
      </w:r>
      <w:proofErr w:type="spellStart"/>
      <w:r w:rsidRPr="003D7FC6">
        <w:rPr>
          <w:sz w:val="28"/>
          <w:szCs w:val="28"/>
        </w:rPr>
        <w:t>SkillsCamp</w:t>
      </w:r>
      <w:proofErr w:type="spellEnd"/>
      <w:r w:rsidRPr="003D7FC6">
        <w:rPr>
          <w:sz w:val="28"/>
          <w:szCs w:val="28"/>
        </w:rPr>
        <w:t>».</w:t>
      </w:r>
      <w:proofErr w:type="gramEnd"/>
    </w:p>
    <w:p w:rsidR="001C38BE" w:rsidRPr="003D7FC6" w:rsidRDefault="001C38BE" w:rsidP="001C38BE">
      <w:pPr>
        <w:ind w:firstLine="709"/>
        <w:jc w:val="both"/>
        <w:textAlignment w:val="baseline"/>
        <w:rPr>
          <w:sz w:val="28"/>
          <w:szCs w:val="28"/>
        </w:rPr>
      </w:pPr>
      <w:r w:rsidRPr="003D7FC6">
        <w:rPr>
          <w:sz w:val="28"/>
          <w:szCs w:val="28"/>
        </w:rPr>
        <w:t xml:space="preserve">В 2020 году </w:t>
      </w:r>
      <w:r w:rsidRPr="003D7FC6">
        <w:rPr>
          <w:color w:val="000000"/>
          <w:sz w:val="28"/>
          <w:szCs w:val="28"/>
        </w:rPr>
        <w:t>41 выпускник продолжил образование в образовательных организациях с/х направленности.</w:t>
      </w:r>
    </w:p>
    <w:p w:rsidR="001C38BE" w:rsidRPr="003D7FC6" w:rsidRDefault="001C38BE" w:rsidP="001C38BE">
      <w:pPr>
        <w:ind w:firstLine="709"/>
        <w:jc w:val="both"/>
        <w:rPr>
          <w:sz w:val="28"/>
          <w:szCs w:val="28"/>
        </w:rPr>
      </w:pPr>
      <w:r w:rsidRPr="003D7FC6">
        <w:rPr>
          <w:sz w:val="28"/>
          <w:szCs w:val="28"/>
        </w:rPr>
        <w:t xml:space="preserve">Ежегодно среди образовательных организаций проходит районный смотр-конкурс на лучший пришкольный учебно-опытный участок. В 2020 году победителями в номинации «Учебно-опытный участок – средняя </w:t>
      </w:r>
      <w:r w:rsidRPr="003D7FC6">
        <w:rPr>
          <w:sz w:val="28"/>
          <w:szCs w:val="28"/>
        </w:rPr>
        <w:lastRenderedPageBreak/>
        <w:t>общеобразовательная организация» стали МОУ ИРМО «</w:t>
      </w:r>
      <w:proofErr w:type="spellStart"/>
      <w:r w:rsidRPr="003D7FC6">
        <w:rPr>
          <w:sz w:val="28"/>
          <w:szCs w:val="28"/>
        </w:rPr>
        <w:t>Оёкская</w:t>
      </w:r>
      <w:proofErr w:type="spellEnd"/>
      <w:r w:rsidRPr="003D7FC6">
        <w:rPr>
          <w:sz w:val="28"/>
          <w:szCs w:val="28"/>
        </w:rPr>
        <w:t xml:space="preserve"> СОШ» и МОУ ИРМО «Уриковская СОШ». Первым в номинации «Учебно-опытный участок – дошкольное образовательное учреждение» стал МДОУ ИРМО «</w:t>
      </w:r>
      <w:proofErr w:type="spellStart"/>
      <w:r w:rsidRPr="003D7FC6">
        <w:rPr>
          <w:sz w:val="28"/>
          <w:szCs w:val="28"/>
        </w:rPr>
        <w:t>Хомутовский</w:t>
      </w:r>
      <w:proofErr w:type="spellEnd"/>
      <w:r w:rsidRPr="003D7FC6">
        <w:rPr>
          <w:sz w:val="28"/>
          <w:szCs w:val="28"/>
        </w:rPr>
        <w:t xml:space="preserve"> детский сад № 4». </w:t>
      </w:r>
    </w:p>
    <w:p w:rsidR="001C38BE" w:rsidRDefault="001C38BE" w:rsidP="001C38BE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3D7FC6">
        <w:rPr>
          <w:color w:val="000000" w:themeColor="text1"/>
          <w:sz w:val="28"/>
          <w:szCs w:val="28"/>
        </w:rPr>
        <w:t xml:space="preserve">С целью </w:t>
      </w:r>
      <w:r w:rsidRPr="003D7FC6">
        <w:rPr>
          <w:sz w:val="28"/>
          <w:szCs w:val="28"/>
        </w:rPr>
        <w:t>формирования методического пространства, позволяющего педагогам повысить профессиональный уровень по направлению агробизнес-образование, с</w:t>
      </w:r>
      <w:r w:rsidRPr="003D7FC6">
        <w:rPr>
          <w:color w:val="000000" w:themeColor="text1"/>
          <w:sz w:val="28"/>
          <w:szCs w:val="28"/>
        </w:rPr>
        <w:t xml:space="preserve">оздана и работает </w:t>
      </w:r>
      <w:r w:rsidRPr="003D7FC6">
        <w:rPr>
          <w:sz w:val="28"/>
          <w:szCs w:val="28"/>
        </w:rPr>
        <w:t xml:space="preserve">муниципальная ассоциация педагогов-исследователей в рамках агробизнес-образования </w:t>
      </w:r>
      <w:r w:rsidRPr="003D7FC6">
        <w:rPr>
          <w:bCs/>
          <w:iCs/>
          <w:color w:val="000000"/>
          <w:sz w:val="28"/>
          <w:szCs w:val="28"/>
        </w:rPr>
        <w:t>Иркутского районного муниципального образования. Ежегодно школы-участницы проекта принимают участие в областных семинарах, где представляют свой опыт работы.</w:t>
      </w:r>
    </w:p>
    <w:p w:rsidR="00916EB8" w:rsidRDefault="00916EB8" w:rsidP="001C38BE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97EC2" w:rsidRDefault="00A97EC2" w:rsidP="001C38BE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97EC2" w:rsidRDefault="00A97EC2" w:rsidP="001C38BE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916EB8" w:rsidRDefault="00916EB8" w:rsidP="00916EB8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Директор МКУ ДО ИРМО «ЦРТДЮ»</w:t>
      </w:r>
      <w:r w:rsidR="0027240A">
        <w:rPr>
          <w:bCs/>
          <w:iCs/>
          <w:color w:val="000000"/>
          <w:sz w:val="28"/>
          <w:szCs w:val="28"/>
        </w:rPr>
        <w:t xml:space="preserve">                                        </w:t>
      </w:r>
      <w:r w:rsidR="0027240A" w:rsidRPr="0027240A">
        <w:rPr>
          <w:bCs/>
          <w:iCs/>
          <w:color w:val="000000"/>
          <w:sz w:val="28"/>
          <w:szCs w:val="28"/>
        </w:rPr>
        <w:t xml:space="preserve"> </w:t>
      </w:r>
      <w:r w:rsidR="0027240A">
        <w:rPr>
          <w:bCs/>
          <w:iCs/>
          <w:color w:val="000000"/>
          <w:sz w:val="28"/>
          <w:szCs w:val="28"/>
        </w:rPr>
        <w:t>Л.Н. Пережогина</w:t>
      </w:r>
    </w:p>
    <w:p w:rsidR="00A97EC2" w:rsidRDefault="00A97EC2" w:rsidP="00916EB8">
      <w:pPr>
        <w:jc w:val="both"/>
        <w:rPr>
          <w:bCs/>
          <w:iCs/>
          <w:color w:val="000000"/>
          <w:sz w:val="28"/>
          <w:szCs w:val="28"/>
        </w:rPr>
      </w:pPr>
    </w:p>
    <w:p w:rsidR="004400BD" w:rsidRDefault="004400BD" w:rsidP="00916EB8">
      <w:pPr>
        <w:jc w:val="both"/>
        <w:rPr>
          <w:bCs/>
          <w:iCs/>
          <w:color w:val="000000"/>
          <w:sz w:val="28"/>
          <w:szCs w:val="28"/>
        </w:rPr>
      </w:pPr>
    </w:p>
    <w:p w:rsidR="004400BD" w:rsidRDefault="004400BD" w:rsidP="00916EB8">
      <w:pPr>
        <w:jc w:val="both"/>
        <w:rPr>
          <w:bCs/>
          <w:iCs/>
          <w:color w:val="000000"/>
          <w:sz w:val="28"/>
          <w:szCs w:val="28"/>
        </w:rPr>
      </w:pPr>
    </w:p>
    <w:p w:rsidR="004400BD" w:rsidRDefault="004400BD" w:rsidP="00916EB8">
      <w:pPr>
        <w:jc w:val="both"/>
        <w:rPr>
          <w:bCs/>
          <w:iCs/>
          <w:color w:val="000000"/>
          <w:sz w:val="28"/>
          <w:szCs w:val="28"/>
        </w:rPr>
      </w:pPr>
    </w:p>
    <w:sectPr w:rsidR="004400BD" w:rsidSect="005F0AE3">
      <w:pgSz w:w="11906" w:h="16838"/>
      <w:pgMar w:top="170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2490"/>
    <w:multiLevelType w:val="hybridMultilevel"/>
    <w:tmpl w:val="ABF4568A"/>
    <w:lvl w:ilvl="0" w:tplc="474A6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characterSpacingControl w:val="doNotCompress"/>
  <w:compat/>
  <w:rsids>
    <w:rsidRoot w:val="00D55F06"/>
    <w:rsid w:val="00053399"/>
    <w:rsid w:val="00097306"/>
    <w:rsid w:val="000A709F"/>
    <w:rsid w:val="000D6F78"/>
    <w:rsid w:val="00135CCA"/>
    <w:rsid w:val="001472EE"/>
    <w:rsid w:val="001B1F66"/>
    <w:rsid w:val="001C38BE"/>
    <w:rsid w:val="001D1D45"/>
    <w:rsid w:val="0027240A"/>
    <w:rsid w:val="002B6FF5"/>
    <w:rsid w:val="002F538A"/>
    <w:rsid w:val="002F79A3"/>
    <w:rsid w:val="00314637"/>
    <w:rsid w:val="003159F1"/>
    <w:rsid w:val="00397AB7"/>
    <w:rsid w:val="003D5E39"/>
    <w:rsid w:val="003E635B"/>
    <w:rsid w:val="003F6470"/>
    <w:rsid w:val="004400BD"/>
    <w:rsid w:val="00446FBE"/>
    <w:rsid w:val="004E6B6C"/>
    <w:rsid w:val="00541F58"/>
    <w:rsid w:val="005520E7"/>
    <w:rsid w:val="0056522C"/>
    <w:rsid w:val="00583B6E"/>
    <w:rsid w:val="005C3F97"/>
    <w:rsid w:val="005C571B"/>
    <w:rsid w:val="005E5DA1"/>
    <w:rsid w:val="005F0AE3"/>
    <w:rsid w:val="00680EE7"/>
    <w:rsid w:val="00693CE1"/>
    <w:rsid w:val="006F4B67"/>
    <w:rsid w:val="00741673"/>
    <w:rsid w:val="00785F37"/>
    <w:rsid w:val="0079512D"/>
    <w:rsid w:val="00796F4A"/>
    <w:rsid w:val="007B0790"/>
    <w:rsid w:val="00803ACD"/>
    <w:rsid w:val="00822766"/>
    <w:rsid w:val="00827F3E"/>
    <w:rsid w:val="008471FC"/>
    <w:rsid w:val="008760CF"/>
    <w:rsid w:val="00891305"/>
    <w:rsid w:val="008F643B"/>
    <w:rsid w:val="00916EB8"/>
    <w:rsid w:val="0097052E"/>
    <w:rsid w:val="009B4181"/>
    <w:rsid w:val="009D4872"/>
    <w:rsid w:val="009E05F3"/>
    <w:rsid w:val="00A35CC4"/>
    <w:rsid w:val="00A41757"/>
    <w:rsid w:val="00A41A47"/>
    <w:rsid w:val="00A97EC2"/>
    <w:rsid w:val="00AA31AB"/>
    <w:rsid w:val="00AE39E2"/>
    <w:rsid w:val="00B108E1"/>
    <w:rsid w:val="00B3015B"/>
    <w:rsid w:val="00B75BAC"/>
    <w:rsid w:val="00BA089B"/>
    <w:rsid w:val="00BB5EAE"/>
    <w:rsid w:val="00BD62F0"/>
    <w:rsid w:val="00C0395A"/>
    <w:rsid w:val="00C81420"/>
    <w:rsid w:val="00D40934"/>
    <w:rsid w:val="00D55F06"/>
    <w:rsid w:val="00D8356B"/>
    <w:rsid w:val="00E11EB4"/>
    <w:rsid w:val="00E26402"/>
    <w:rsid w:val="00E374CA"/>
    <w:rsid w:val="00E62E20"/>
    <w:rsid w:val="00E63386"/>
    <w:rsid w:val="00EA2311"/>
    <w:rsid w:val="00EB12E7"/>
    <w:rsid w:val="00EC6073"/>
    <w:rsid w:val="00EE77BA"/>
    <w:rsid w:val="00EF55C5"/>
    <w:rsid w:val="00F37DD4"/>
    <w:rsid w:val="00F4720F"/>
    <w:rsid w:val="00FA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D40934"/>
    <w:pPr>
      <w:spacing w:after="12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D40934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9E05F3"/>
    <w:pPr>
      <w:ind w:left="720"/>
      <w:contextualSpacing/>
    </w:pPr>
  </w:style>
  <w:style w:type="table" w:styleId="aa">
    <w:name w:val="Table Grid"/>
    <w:basedOn w:val="a1"/>
    <w:uiPriority w:val="59"/>
    <w:rsid w:val="00F4720F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3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91305"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891305"/>
    <w:rPr>
      <w:rFonts w:ascii="Calibri" w:eastAsia="Times New Roman" w:hAnsi="Calibri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91305"/>
    <w:pPr>
      <w:spacing w:line="488" w:lineRule="exact"/>
      <w:jc w:val="center"/>
    </w:pPr>
    <w:rPr>
      <w:rFonts w:ascii="Book Antiqua" w:hAnsi="Book Antiqua"/>
      <w:sz w:val="24"/>
      <w:szCs w:val="24"/>
    </w:rPr>
  </w:style>
  <w:style w:type="character" w:styleId="ad">
    <w:name w:val="Strong"/>
    <w:basedOn w:val="a0"/>
    <w:uiPriority w:val="22"/>
    <w:qFormat/>
    <w:rsid w:val="00891305"/>
    <w:rPr>
      <w:b/>
      <w:bCs/>
    </w:rPr>
  </w:style>
  <w:style w:type="paragraph" w:customStyle="1" w:styleId="21">
    <w:name w:val="21"/>
    <w:basedOn w:val="a"/>
    <w:rsid w:val="008760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uiPriority w:val="99"/>
    <w:rsid w:val="00583B6E"/>
    <w:rPr>
      <w:rFonts w:ascii="Times New Roman" w:hAnsi="Times New Roman" w:cs="Times New Roman"/>
      <w:spacing w:val="10"/>
      <w:sz w:val="80"/>
      <w:szCs w:val="80"/>
    </w:rPr>
  </w:style>
  <w:style w:type="paragraph" w:styleId="ae">
    <w:name w:val="Normal (Web)"/>
    <w:basedOn w:val="a"/>
    <w:uiPriority w:val="99"/>
    <w:unhideWhenUsed/>
    <w:rsid w:val="001C38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51B4-652E-4EED-94C1-33CF3E45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perezhoginaln</cp:lastModifiedBy>
  <cp:revision>8</cp:revision>
  <cp:lastPrinted>2021-06-16T03:05:00Z</cp:lastPrinted>
  <dcterms:created xsi:type="dcterms:W3CDTF">2021-06-15T07:24:00Z</dcterms:created>
  <dcterms:modified xsi:type="dcterms:W3CDTF">2021-06-16T03:09:00Z</dcterms:modified>
</cp:coreProperties>
</file>