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A8" w:rsidRPr="009D2D9C" w:rsidRDefault="00E914A8" w:rsidP="00E914A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2D9C">
        <w:rPr>
          <w:rFonts w:ascii="Times New Roman" w:hAnsi="Times New Roman" w:cs="Times New Roman"/>
          <w:color w:val="auto"/>
          <w:sz w:val="28"/>
          <w:szCs w:val="28"/>
        </w:rPr>
        <w:t>АНАЛИТИЧЕСКИЙ ОТЧЁТ</w:t>
      </w:r>
    </w:p>
    <w:p w:rsidR="00E914A8" w:rsidRPr="009D2D9C" w:rsidRDefault="00E914A8" w:rsidP="00E91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D9C">
        <w:rPr>
          <w:rFonts w:ascii="Times New Roman" w:hAnsi="Times New Roman" w:cs="Times New Roman"/>
          <w:sz w:val="28"/>
          <w:szCs w:val="28"/>
        </w:rPr>
        <w:t xml:space="preserve">по результатам проведения диагностики сформированности регулятивных и коммуникативных универсальных учебных действий в рамках проектной деятельности для обучающихся 7-х классов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</w:p>
    <w:p w:rsidR="00482714" w:rsidRPr="0052534B" w:rsidRDefault="005D3909" w:rsidP="0052534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534B">
        <w:rPr>
          <w:rFonts w:ascii="Times New Roman" w:hAnsi="Times New Roman" w:cs="Times New Roman"/>
          <w:b/>
          <w:sz w:val="28"/>
          <w:szCs w:val="28"/>
        </w:rPr>
        <w:t>1. Нормативно-правовая база</w:t>
      </w:r>
    </w:p>
    <w:p w:rsidR="005D3909" w:rsidRPr="00762672" w:rsidRDefault="005D3909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672">
        <w:rPr>
          <w:rFonts w:ascii="Times New Roman" w:hAnsi="Times New Roman" w:cs="Times New Roman"/>
          <w:sz w:val="28"/>
          <w:szCs w:val="28"/>
        </w:rPr>
        <w:t>Нормативно-правовой базой для проведения диагностики</w:t>
      </w:r>
      <w:r w:rsidR="0052534B">
        <w:rPr>
          <w:rFonts w:ascii="Times New Roman" w:hAnsi="Times New Roman" w:cs="Times New Roman"/>
          <w:sz w:val="28"/>
          <w:szCs w:val="28"/>
        </w:rPr>
        <w:t xml:space="preserve"> </w:t>
      </w:r>
      <w:r w:rsidR="0052534B" w:rsidRPr="009D2D9C">
        <w:rPr>
          <w:rFonts w:ascii="Times New Roman" w:hAnsi="Times New Roman" w:cs="Times New Roman"/>
          <w:sz w:val="28"/>
          <w:szCs w:val="28"/>
        </w:rPr>
        <w:t>сформированности регулятивных и коммуникативных универсальных учебных действий в рамках проектной деятельности для обучающихся 7-х классов</w:t>
      </w:r>
      <w:r w:rsidR="0052534B">
        <w:rPr>
          <w:rFonts w:ascii="Times New Roman" w:hAnsi="Times New Roman" w:cs="Times New Roman"/>
          <w:sz w:val="28"/>
          <w:szCs w:val="28"/>
        </w:rPr>
        <w:t xml:space="preserve"> (далее – диагностика УУД)</w:t>
      </w:r>
      <w:r w:rsidRPr="00762672">
        <w:rPr>
          <w:rFonts w:ascii="Times New Roman" w:hAnsi="Times New Roman" w:cs="Times New Roman"/>
          <w:sz w:val="28"/>
          <w:szCs w:val="28"/>
        </w:rPr>
        <w:t xml:space="preserve"> послужили следующие документы: распоряжения Министерства образования Иркутской области от 24.01.2019 № 25-мр «О проведении мероприятий, направленных на исследование качества образования в Иркутской в 2019 году» и от 13.11.2019 № 804-мр </w:t>
      </w:r>
      <w:r w:rsidR="0052534B">
        <w:rPr>
          <w:rFonts w:ascii="Times New Roman" w:hAnsi="Times New Roman" w:cs="Times New Roman"/>
          <w:sz w:val="28"/>
          <w:szCs w:val="28"/>
        </w:rPr>
        <w:t xml:space="preserve">   </w:t>
      </w:r>
      <w:r w:rsidRPr="00762672">
        <w:rPr>
          <w:rFonts w:ascii="Times New Roman" w:hAnsi="Times New Roman" w:cs="Times New Roman"/>
          <w:sz w:val="28"/>
          <w:szCs w:val="28"/>
        </w:rPr>
        <w:t>«О проведении региональной диагностики сформированности регулятивных и коммуникативных универсальных</w:t>
      </w:r>
      <w:proofErr w:type="gramEnd"/>
      <w:r w:rsidRPr="0076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672">
        <w:rPr>
          <w:rFonts w:ascii="Times New Roman" w:hAnsi="Times New Roman" w:cs="Times New Roman"/>
          <w:sz w:val="28"/>
          <w:szCs w:val="28"/>
        </w:rPr>
        <w:t xml:space="preserve">учебных действий в рамках проектной деятельности обучающихся 7-х классов общеобразовательных организаций Иркутской области в 2019 году», письмо ГАУ ДПО ИРО от 25.10.2019 № 665 «О проведении диагностики сформированности регулятивных УУД в рамках проектной деятельности», приказ Управления </w:t>
      </w:r>
      <w:r w:rsidR="00762672" w:rsidRPr="00762672">
        <w:rPr>
          <w:rFonts w:ascii="Times New Roman" w:hAnsi="Times New Roman" w:cs="Times New Roman"/>
          <w:sz w:val="28"/>
          <w:szCs w:val="28"/>
        </w:rPr>
        <w:t>образования</w:t>
      </w:r>
      <w:r w:rsidRPr="00762672">
        <w:rPr>
          <w:rFonts w:ascii="Times New Roman" w:hAnsi="Times New Roman" w:cs="Times New Roman"/>
          <w:sz w:val="28"/>
          <w:szCs w:val="28"/>
        </w:rPr>
        <w:t xml:space="preserve"> Иркутского районного муниципального образования</w:t>
      </w:r>
      <w:r w:rsidR="00D2539E">
        <w:rPr>
          <w:rFonts w:ascii="Times New Roman" w:hAnsi="Times New Roman" w:cs="Times New Roman"/>
          <w:sz w:val="28"/>
          <w:szCs w:val="28"/>
        </w:rPr>
        <w:t xml:space="preserve"> (далее – ИРМО)</w:t>
      </w:r>
      <w:r w:rsidRPr="00762672">
        <w:rPr>
          <w:rFonts w:ascii="Times New Roman" w:hAnsi="Times New Roman" w:cs="Times New Roman"/>
          <w:sz w:val="28"/>
          <w:szCs w:val="28"/>
        </w:rPr>
        <w:t xml:space="preserve"> от </w:t>
      </w:r>
      <w:r w:rsidR="00762672" w:rsidRPr="00762672">
        <w:rPr>
          <w:rFonts w:ascii="Times New Roman" w:hAnsi="Times New Roman" w:cs="Times New Roman"/>
          <w:sz w:val="28"/>
          <w:szCs w:val="28"/>
        </w:rPr>
        <w:t xml:space="preserve">19.11.2019 </w:t>
      </w:r>
      <w:r w:rsidR="00D2539E">
        <w:rPr>
          <w:rFonts w:ascii="Times New Roman" w:hAnsi="Times New Roman" w:cs="Times New Roman"/>
          <w:sz w:val="28"/>
          <w:szCs w:val="28"/>
        </w:rPr>
        <w:t xml:space="preserve">       </w:t>
      </w:r>
      <w:r w:rsidR="00762672" w:rsidRPr="00762672">
        <w:rPr>
          <w:rFonts w:ascii="Times New Roman" w:hAnsi="Times New Roman" w:cs="Times New Roman"/>
          <w:sz w:val="28"/>
          <w:szCs w:val="28"/>
        </w:rPr>
        <w:t>№ 525 «О проведении диагностики УУД в 7-х классах».</w:t>
      </w:r>
      <w:proofErr w:type="gramEnd"/>
    </w:p>
    <w:p w:rsidR="0052534B" w:rsidRDefault="0052534B" w:rsidP="00525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34B" w:rsidRPr="0052534B" w:rsidRDefault="0052534B" w:rsidP="00D253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4B">
        <w:rPr>
          <w:rFonts w:ascii="Times New Roman" w:hAnsi="Times New Roman" w:cs="Times New Roman"/>
          <w:b/>
          <w:sz w:val="28"/>
          <w:szCs w:val="28"/>
        </w:rPr>
        <w:t>2. Задачи диагностики.</w:t>
      </w:r>
    </w:p>
    <w:p w:rsidR="0052534B" w:rsidRPr="0052534B" w:rsidRDefault="0052534B" w:rsidP="00D253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>Назначение диагностики – выявить текущий уровень сформированности регулятивных и коммуникативных универсальных учебных действий (далее УУД) в рамках проектной деятельности у обучающихся 7-х классов общеобразовательных организаций Иркутской области.</w:t>
      </w:r>
    </w:p>
    <w:p w:rsidR="0052534B" w:rsidRPr="0052534B" w:rsidRDefault="0052534B" w:rsidP="00D253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>Задание диагностики было направлено на определение степени сформированности следующих УУД в соответствии с Примерной основной образовательной программой основного общего образования как одного из необходимых условий продолжения обучения и показателя успешности в дальнейшей деятельности.</w:t>
      </w:r>
    </w:p>
    <w:p w:rsidR="0052534B" w:rsidRPr="0052534B" w:rsidRDefault="0052534B" w:rsidP="00D253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4B">
        <w:rPr>
          <w:rFonts w:ascii="Times New Roman" w:hAnsi="Times New Roman" w:cs="Times New Roman"/>
          <w:iCs/>
          <w:color w:val="000000"/>
          <w:sz w:val="28"/>
          <w:szCs w:val="28"/>
        </w:rPr>
        <w:t>Регулятивные УУД</w:t>
      </w: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2534B" w:rsidRPr="0052534B" w:rsidRDefault="0052534B" w:rsidP="00D25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сможет:  </w:t>
      </w:r>
    </w:p>
    <w:p w:rsidR="0052534B" w:rsidRPr="0052534B" w:rsidRDefault="0052534B" w:rsidP="00D253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>определять необходимо</w:t>
      </w:r>
      <w:proofErr w:type="gramStart"/>
      <w:r w:rsidRPr="0052534B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52534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534B">
        <w:rPr>
          <w:rFonts w:ascii="Times New Roman" w:hAnsi="Times New Roman" w:cs="Times New Roman"/>
          <w:sz w:val="28"/>
          <w:szCs w:val="28"/>
        </w:rPr>
        <w:t xml:space="preserve">) действие(я) в соответствии с учебной и познавательной задачей и составлять алгоритм их выполнения; </w:t>
      </w:r>
    </w:p>
    <w:p w:rsidR="0052534B" w:rsidRPr="0052534B" w:rsidRDefault="0052534B" w:rsidP="00D253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52534B" w:rsidRPr="0052534B" w:rsidRDefault="0052534B" w:rsidP="00D253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52534B" w:rsidRPr="0052534B" w:rsidRDefault="0052534B" w:rsidP="00D253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 xml:space="preserve">составлять план решения проблемы (выполнения проекта, проведения исследования); </w:t>
      </w:r>
    </w:p>
    <w:p w:rsidR="0052534B" w:rsidRPr="0052534B" w:rsidRDefault="0052534B" w:rsidP="00D253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52534B" w:rsidRPr="0052534B" w:rsidRDefault="0052534B" w:rsidP="00D253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52534B" w:rsidRPr="0052534B" w:rsidRDefault="0052534B" w:rsidP="00D2539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Коммуникативные УУД: </w:t>
      </w: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52534B" w:rsidRPr="0052534B" w:rsidRDefault="0052534B" w:rsidP="00D25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сможет: </w:t>
      </w:r>
    </w:p>
    <w:p w:rsidR="0052534B" w:rsidRPr="0052534B" w:rsidRDefault="0052534B" w:rsidP="00D253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52534B" w:rsidRPr="0052534B" w:rsidRDefault="0052534B" w:rsidP="00D253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52534B" w:rsidRPr="0052534B" w:rsidRDefault="0052534B" w:rsidP="00D253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52534B" w:rsidRPr="0052534B" w:rsidRDefault="0052534B" w:rsidP="00D253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информацию с учетом этических и правовых норм; </w:t>
      </w:r>
    </w:p>
    <w:p w:rsidR="0052534B" w:rsidRPr="00D2539E" w:rsidRDefault="0052534B" w:rsidP="00D253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информационные ресурсы разного типа, соблюдать информационную гигиену и правила информационной безопасности. </w:t>
      </w:r>
    </w:p>
    <w:p w:rsidR="0052534B" w:rsidRPr="0052534B" w:rsidRDefault="0052534B" w:rsidP="00D2539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Также, предложенный формат работы позволял диагностировать текущий уровень достижения следующих планируемых результатов Федерального государственного образовательного стандарта основного общего образования: </w:t>
      </w:r>
    </w:p>
    <w:p w:rsidR="0052534B" w:rsidRPr="0052534B" w:rsidRDefault="0052534B" w:rsidP="00D25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534B">
        <w:rPr>
          <w:rFonts w:ascii="Times New Roman" w:hAnsi="Times New Roman" w:cs="Times New Roman"/>
          <w:iCs/>
          <w:color w:val="000000"/>
          <w:sz w:val="28"/>
          <w:szCs w:val="28"/>
        </w:rPr>
        <w:t>Метапредметные</w:t>
      </w:r>
      <w:proofErr w:type="spellEnd"/>
      <w:r w:rsidRPr="005253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результаты</w:t>
      </w: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2534B" w:rsidRPr="0052534B" w:rsidRDefault="0052534B" w:rsidP="00D253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2534B" w:rsidRPr="0052534B" w:rsidRDefault="0052534B" w:rsidP="00D253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соотносить свои действия с планируемыми результатами, определять способы действий в рамках предложенных условий и требований; </w:t>
      </w:r>
    </w:p>
    <w:p w:rsidR="0052534B" w:rsidRPr="0052534B" w:rsidRDefault="0052534B" w:rsidP="00D253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534B">
        <w:rPr>
          <w:rFonts w:ascii="Times New Roman" w:hAnsi="Times New Roman" w:cs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устанавливать причинно-следственные </w:t>
      </w:r>
      <w:r w:rsidRPr="005253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связи, строить логическое рассуждение, умозаключение (индуктивное, дедуктивное и по аналогии) и делать выводы; </w:t>
      </w:r>
      <w:proofErr w:type="gramEnd"/>
    </w:p>
    <w:p w:rsidR="0052534B" w:rsidRPr="0052534B" w:rsidRDefault="0052534B" w:rsidP="00D253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34B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поисковых систем. </w:t>
      </w:r>
    </w:p>
    <w:p w:rsidR="0052534B" w:rsidRPr="009D2D9C" w:rsidRDefault="0052534B" w:rsidP="00D253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34B" w:rsidRPr="0052534B" w:rsidRDefault="0052534B" w:rsidP="0052534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2534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Проведение диагностики</w:t>
      </w:r>
      <w:r w:rsidRPr="0052534B">
        <w:rPr>
          <w:rFonts w:ascii="Times New Roman" w:hAnsi="Times New Roman" w:cs="Times New Roman"/>
          <w:b/>
          <w:sz w:val="28"/>
          <w:szCs w:val="28"/>
        </w:rPr>
        <w:t>.</w:t>
      </w:r>
    </w:p>
    <w:p w:rsidR="005D3909" w:rsidRDefault="0052534B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УУД проводилось согласно регламенту проведения диагностики УУД, утвержденному распоряжением Министерства образования иркутской области </w:t>
      </w:r>
      <w:r w:rsidRPr="00762672">
        <w:rPr>
          <w:rFonts w:ascii="Times New Roman" w:hAnsi="Times New Roman" w:cs="Times New Roman"/>
          <w:sz w:val="28"/>
          <w:szCs w:val="28"/>
        </w:rPr>
        <w:t>13.11.2019 № 804-мр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34B" w:rsidRDefault="0052534B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проведения диагностики УУД может быть разделе</w:t>
      </w:r>
      <w:r w:rsidR="004A19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на 4 этапа:</w:t>
      </w:r>
    </w:p>
    <w:p w:rsidR="0052534B" w:rsidRDefault="0052534B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7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278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4A19F0">
        <w:rPr>
          <w:rFonts w:ascii="Times New Roman" w:hAnsi="Times New Roman" w:cs="Times New Roman"/>
          <w:sz w:val="28"/>
          <w:szCs w:val="28"/>
        </w:rPr>
        <w:t>ка к проведению диагностики УУД (07-19.11.2019).</w:t>
      </w:r>
      <w:proofErr w:type="gramEnd"/>
    </w:p>
    <w:p w:rsidR="004A19F0" w:rsidRPr="0052534B" w:rsidRDefault="004A19F0" w:rsidP="004A1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формирова</w:t>
      </w:r>
      <w:r w:rsidR="00E32E5E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перечень педагогических работников образовательных организаций Иркутского районного муниципального образования, которые позже примут участие в  оценке работ участников диагностики в качестве экспертов. Специалистами ГАУ ДПО «ИРО» был проведен обучающий вебинар по теме «Организация и проведение региональной диагностики сформированности регулятивных и коммуникативных УУД в рамках проектной деятельности для обучающихся 7-х классов»</w:t>
      </w:r>
    </w:p>
    <w:p w:rsidR="0052534B" w:rsidRDefault="0052534B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7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278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диа</w:t>
      </w:r>
      <w:r w:rsidR="004A19F0">
        <w:rPr>
          <w:rFonts w:ascii="Times New Roman" w:hAnsi="Times New Roman" w:cs="Times New Roman"/>
          <w:sz w:val="28"/>
          <w:szCs w:val="28"/>
        </w:rPr>
        <w:t>гностики УУД (19-26.11.2019).</w:t>
      </w:r>
      <w:proofErr w:type="gramEnd"/>
    </w:p>
    <w:p w:rsidR="004A19F0" w:rsidRPr="00D2539E" w:rsidRDefault="00D2539E" w:rsidP="00D253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39E">
        <w:rPr>
          <w:rFonts w:ascii="Times New Roman" w:hAnsi="Times New Roman" w:cs="Times New Roman"/>
          <w:sz w:val="28"/>
          <w:szCs w:val="28"/>
        </w:rPr>
        <w:t xml:space="preserve">Задания диагностики УУД выполнялись учащимися самостоятельно, вне уроков, и даже, возможно, вне школы. Результатом выполнения </w:t>
      </w:r>
      <w:proofErr w:type="gramStart"/>
      <w:r w:rsidRPr="00D2539E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D2539E">
        <w:rPr>
          <w:rFonts w:ascii="Times New Roman" w:hAnsi="Times New Roman" w:cs="Times New Roman"/>
          <w:sz w:val="28"/>
          <w:szCs w:val="28"/>
        </w:rPr>
        <w:t xml:space="preserve"> по теме и по требованиям диагностики являлась презентация, которую каждый учащийся должен был самостоятельно прикрепить в автоматизированной системе сопровождения диагностики </w:t>
      </w:r>
      <w:r w:rsidR="004A19F0" w:rsidRPr="00D2539E">
        <w:rPr>
          <w:rFonts w:ascii="Times New Roman" w:hAnsi="Times New Roman" w:cs="Times New Roman"/>
          <w:sz w:val="28"/>
          <w:szCs w:val="28"/>
        </w:rPr>
        <w:t>пройдя по ссылке, у</w:t>
      </w:r>
      <w:r w:rsidRPr="00D2539E">
        <w:rPr>
          <w:rFonts w:ascii="Times New Roman" w:hAnsi="Times New Roman" w:cs="Times New Roman"/>
          <w:sz w:val="28"/>
          <w:szCs w:val="28"/>
        </w:rPr>
        <w:t>казанной в инструктивном письме и</w:t>
      </w:r>
      <w:r w:rsidR="004A19F0" w:rsidRPr="00D2539E">
        <w:rPr>
          <w:rFonts w:ascii="Times New Roman" w:hAnsi="Times New Roman" w:cs="Times New Roman"/>
          <w:sz w:val="28"/>
          <w:szCs w:val="28"/>
        </w:rPr>
        <w:t xml:space="preserve"> </w:t>
      </w:r>
      <w:r w:rsidRPr="00D2539E">
        <w:rPr>
          <w:rFonts w:ascii="Times New Roman" w:hAnsi="Times New Roman" w:cs="Times New Roman"/>
          <w:sz w:val="28"/>
          <w:szCs w:val="28"/>
        </w:rPr>
        <w:t xml:space="preserve">выбрав </w:t>
      </w:r>
      <w:r w:rsidR="004A19F0" w:rsidRPr="00D2539E">
        <w:rPr>
          <w:rFonts w:ascii="Times New Roman" w:hAnsi="Times New Roman" w:cs="Times New Roman"/>
          <w:sz w:val="28"/>
          <w:szCs w:val="28"/>
        </w:rPr>
        <w:t>из списка муниципалитетов своё муниципальное образование, затем из следующего списка ОО выбранного муниципалитета свою образовательную организацию.</w:t>
      </w:r>
    </w:p>
    <w:p w:rsidR="0052534B" w:rsidRPr="00E32E5E" w:rsidRDefault="0052534B" w:rsidP="00E32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7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278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E32E5E">
        <w:rPr>
          <w:rFonts w:ascii="Times New Roman" w:hAnsi="Times New Roman" w:cs="Times New Roman"/>
          <w:sz w:val="28"/>
          <w:szCs w:val="28"/>
        </w:rPr>
        <w:t xml:space="preserve"> Оценка работ участников диагностики УУД</w:t>
      </w:r>
      <w:r w:rsidR="004A19F0" w:rsidRPr="00E32E5E">
        <w:rPr>
          <w:rFonts w:ascii="Times New Roman" w:hAnsi="Times New Roman" w:cs="Times New Roman"/>
          <w:sz w:val="28"/>
          <w:szCs w:val="28"/>
        </w:rPr>
        <w:t xml:space="preserve"> (29.11.2019 – 09.12.2019)</w:t>
      </w:r>
      <w:r w:rsidRPr="00E32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19F0" w:rsidRPr="00E3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F0" w:rsidRPr="0052534B" w:rsidRDefault="00E32E5E" w:rsidP="00E32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5E">
        <w:rPr>
          <w:rFonts w:ascii="Times New Roman" w:hAnsi="Times New Roman" w:cs="Times New Roman"/>
          <w:sz w:val="28"/>
          <w:szCs w:val="28"/>
        </w:rPr>
        <w:t xml:space="preserve">29.11.2019 специалистами ГАУ ДПО «ИРО» </w:t>
      </w:r>
      <w:r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Pr="00E32E5E">
        <w:rPr>
          <w:rFonts w:ascii="Times New Roman" w:hAnsi="Times New Roman" w:cs="Times New Roman"/>
          <w:sz w:val="28"/>
          <w:szCs w:val="28"/>
        </w:rPr>
        <w:t xml:space="preserve">обучающий вебинар для экспертов по теме: «Организация работы экспертов региональной диагностики», в период 02.-09.12.2019 силами экспертов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E32E5E">
        <w:rPr>
          <w:rFonts w:ascii="Times New Roman" w:hAnsi="Times New Roman" w:cs="Times New Roman"/>
          <w:sz w:val="28"/>
          <w:szCs w:val="28"/>
        </w:rPr>
        <w:t xml:space="preserve"> оценка рабо</w:t>
      </w:r>
      <w:r>
        <w:rPr>
          <w:rFonts w:ascii="Times New Roman" w:hAnsi="Times New Roman" w:cs="Times New Roman"/>
          <w:sz w:val="28"/>
          <w:szCs w:val="28"/>
        </w:rPr>
        <w:t>т участников диагностики в дистанционном режиме.</w:t>
      </w:r>
    </w:p>
    <w:p w:rsidR="0052534B" w:rsidRDefault="0052534B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7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C278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sz w:val="28"/>
          <w:szCs w:val="28"/>
        </w:rPr>
        <w:t xml:space="preserve"> Обработка результатов</w:t>
      </w:r>
      <w:r w:rsidR="00E32E5E">
        <w:rPr>
          <w:rFonts w:ascii="Times New Roman" w:hAnsi="Times New Roman" w:cs="Times New Roman"/>
          <w:sz w:val="28"/>
          <w:szCs w:val="28"/>
        </w:rPr>
        <w:t xml:space="preserve"> (18.12.2019-31.01.2020)</w:t>
      </w:r>
    </w:p>
    <w:p w:rsidR="00E32E5E" w:rsidRPr="0052534B" w:rsidRDefault="00E32E5E" w:rsidP="00762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от муниципального координатора статистических данных проведен анализ результатов диагностики УУД. </w:t>
      </w:r>
    </w:p>
    <w:p w:rsidR="005D3909" w:rsidRDefault="005D3909"/>
    <w:p w:rsidR="004A19F0" w:rsidRDefault="004A19F0"/>
    <w:p w:rsidR="00E32E5E" w:rsidRPr="00E32E5E" w:rsidRDefault="00E32E5E" w:rsidP="00E32E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E5E">
        <w:rPr>
          <w:rFonts w:ascii="Times New Roman" w:hAnsi="Times New Roman" w:cs="Times New Roman"/>
          <w:b/>
          <w:sz w:val="28"/>
          <w:szCs w:val="28"/>
        </w:rPr>
        <w:t>4. Задание диагностики</w:t>
      </w:r>
      <w:r w:rsidR="00B31369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E32E5E">
        <w:rPr>
          <w:rFonts w:ascii="Times New Roman" w:hAnsi="Times New Roman" w:cs="Times New Roman"/>
          <w:b/>
          <w:sz w:val="28"/>
          <w:szCs w:val="28"/>
        </w:rPr>
        <w:t>.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E32E5E" w:rsidRDefault="00E32E5E" w:rsidP="00E32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Две полки. Отныне это – главный принцип расстановки в магазине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молочной продукции. На одной – только натуральные, сделанные из молока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сыры, масло, йогурты, сметана, на другой – продукция </w:t>
      </w:r>
      <w:proofErr w:type="spellStart"/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молокосодержащая</w:t>
      </w:r>
      <w:proofErr w:type="spellEnd"/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использованием растительных жиров. Таковы новые правила продажи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молочных продуктов в России. Они вступили в силу с 1 июля 2019 года.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Как вы думаете, с чем связана необходимость установления данного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правила?</w:t>
      </w:r>
    </w:p>
    <w:p w:rsidR="00E32E5E" w:rsidRPr="00572D99" w:rsidRDefault="00E32E5E" w:rsidP="00572D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Используя информацию о составе продуктов и ссылки 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информационные ресурсы в сети Интернет, сформулируйте обоснования (не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менее двух) для своего ответа и оформите ответ в виде презентации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(MS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PowerPoint</w:t>
      </w:r>
      <w:proofErr w:type="spellEnd"/>
      <w:r w:rsidRPr="00E32E5E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Ресурсы сети Интернет</w:t>
      </w:r>
      <w:r w:rsidRPr="00E32E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(для примера):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color w:val="0000FF"/>
          <w:sz w:val="28"/>
          <w:szCs w:val="28"/>
        </w:rPr>
        <w:t xml:space="preserve">https://radiovesti.ru/brand/61178/episode/2182012/ </w:t>
      </w:r>
      <w:r w:rsidRPr="00E32E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Принцип «две полки»: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о новых правилах продажи молочных продуктов;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color w:val="0000FF"/>
          <w:sz w:val="28"/>
          <w:szCs w:val="28"/>
        </w:rPr>
        <w:t xml:space="preserve">https://foodinformer.ru/products/molochnoe </w:t>
      </w:r>
      <w:r w:rsidRPr="00E32E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Польза и вред молочных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продуктов;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color w:val="0000FF"/>
          <w:sz w:val="28"/>
          <w:szCs w:val="28"/>
        </w:rPr>
        <w:t xml:space="preserve">http://mil-co.ru/produkty/sostav-i-svojstva-molochnyh-produktov/ </w:t>
      </w:r>
      <w:r w:rsidRPr="00E32E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Состав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и свойства молочных продуктов;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32E5E">
        <w:rPr>
          <w:rFonts w:ascii="Times New Roman" w:hAnsi="Times New Roman" w:cs="Times New Roman"/>
          <w:color w:val="0000FF"/>
          <w:sz w:val="28"/>
          <w:szCs w:val="28"/>
        </w:rPr>
        <w:t>http://04.rospotrebnadzor.ru/index.php/consumer-information/faq/10928-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color w:val="0000FF"/>
          <w:sz w:val="28"/>
          <w:szCs w:val="28"/>
        </w:rPr>
        <w:t xml:space="preserve">19062019.html -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ВНИМАНИЮ ПОТРЕБИТЕЛЕЙ: Молочная продукция – вся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информация о составе на этикетке;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color w:val="0000FF"/>
          <w:sz w:val="28"/>
          <w:szCs w:val="28"/>
        </w:rPr>
        <w:t xml:space="preserve">https://mzhsr.ru/news/novosti-otrasli/prostyimi-slovami-rastitelnyie-zhiryi </w:t>
      </w:r>
      <w:r w:rsidRPr="00E32E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32E5E" w:rsidRPr="00572D99" w:rsidRDefault="00E32E5E" w:rsidP="00572D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Простыми словами: растительные жиры.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презентации:</w:t>
      </w:r>
    </w:p>
    <w:p w:rsidR="00E32E5E" w:rsidRPr="00E32E5E" w:rsidRDefault="00E32E5E" w:rsidP="00E32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1. Презентация должна содержать не более 5 слайдов, включая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титульный слайд и слайд с выводом.</w:t>
      </w:r>
    </w:p>
    <w:p w:rsidR="00E32E5E" w:rsidRDefault="00E32E5E" w:rsidP="00E32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2. Текст тезисов на слайде должен быть кратким. Для каждого тезиса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должна быть указана ссылка на ресурс в сети Интернет, который вы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использовали.</w:t>
      </w:r>
    </w:p>
    <w:p w:rsidR="00E32E5E" w:rsidRDefault="00E32E5E" w:rsidP="00E32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3. Каждый слайд должен содержать заголовок.</w:t>
      </w:r>
    </w:p>
    <w:p w:rsidR="005D3909" w:rsidRDefault="00E32E5E" w:rsidP="00E32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4. Рекомендуется использовать не более трех цветов в презентации и не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2E5E">
        <w:rPr>
          <w:rFonts w:ascii="Times New Roman" w:eastAsia="TimesNewRomanPSMT" w:hAnsi="Times New Roman" w:cs="Times New Roman"/>
          <w:color w:val="000000"/>
          <w:sz w:val="28"/>
          <w:szCs w:val="28"/>
        </w:rPr>
        <w:t>более двух типов шрифта.</w:t>
      </w:r>
      <w:r w:rsidR="005D3909" w:rsidRPr="00E3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D99" w:rsidRDefault="00572D99" w:rsidP="007F6B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D2539E" w:rsidRPr="00915494" w:rsidRDefault="00B31369" w:rsidP="007F6B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15494">
        <w:rPr>
          <w:rFonts w:ascii="Times New Roman" w:hAnsi="Times New Roman" w:cs="Times New Roman"/>
          <w:b/>
          <w:sz w:val="28"/>
        </w:rPr>
        <w:t>5. Результаты диагностики УУД.</w:t>
      </w:r>
    </w:p>
    <w:p w:rsidR="00D2539E" w:rsidRDefault="00D2539E" w:rsidP="00B3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диагностике УУД приняли участие 656 обучающихся 7-х классов из 24 общеобразовательных организаций Иркутского районного </w:t>
      </w:r>
      <w:r>
        <w:rPr>
          <w:rFonts w:ascii="Times New Roman" w:hAnsi="Times New Roman" w:cs="Times New Roman"/>
          <w:sz w:val="28"/>
        </w:rPr>
        <w:lastRenderedPageBreak/>
        <w:t>муниципального образования, что составляет 49</w:t>
      </w:r>
      <w:r w:rsidR="009154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от общего количества обучающихся 7-х классов в образовательных организациях ИРМО.</w:t>
      </w:r>
      <w:r w:rsidR="00A12B7E">
        <w:rPr>
          <w:rFonts w:ascii="Times New Roman" w:hAnsi="Times New Roman" w:cs="Times New Roman"/>
          <w:sz w:val="28"/>
        </w:rPr>
        <w:t xml:space="preserve"> </w:t>
      </w:r>
    </w:p>
    <w:p w:rsidR="007F6B24" w:rsidRDefault="006608E5" w:rsidP="00B3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</w:t>
      </w:r>
      <w:r w:rsidR="007F6B24"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 xml:space="preserve">в процентном соотношении </w:t>
      </w:r>
      <w:r w:rsidR="007F6B24">
        <w:rPr>
          <w:rFonts w:ascii="Times New Roman" w:hAnsi="Times New Roman" w:cs="Times New Roman"/>
          <w:sz w:val="28"/>
        </w:rPr>
        <w:t>приведены данные о</w:t>
      </w:r>
      <w:r>
        <w:rPr>
          <w:rFonts w:ascii="Times New Roman" w:hAnsi="Times New Roman" w:cs="Times New Roman"/>
          <w:sz w:val="28"/>
        </w:rPr>
        <w:t>б</w:t>
      </w:r>
      <w:r w:rsidR="007F6B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участии обучающихся 7-х классов в диагностике УУД.</w:t>
      </w:r>
    </w:p>
    <w:p w:rsidR="006608E5" w:rsidRPr="00A12B7E" w:rsidRDefault="00A12B7E" w:rsidP="00A12B7E">
      <w:pPr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color w:val="000000"/>
          <w:sz w:val="24"/>
          <w:szCs w:val="28"/>
        </w:rPr>
      </w:pPr>
      <w:r w:rsidRPr="00A12B7E">
        <w:rPr>
          <w:rFonts w:ascii="Times New Roman" w:eastAsia="TimesNewRomanPSMT" w:hAnsi="Times New Roman" w:cs="Times New Roman"/>
          <w:color w:val="000000"/>
          <w:sz w:val="24"/>
          <w:szCs w:val="28"/>
        </w:rPr>
        <w:t>Таблица 1.</w:t>
      </w:r>
    </w:p>
    <w:tbl>
      <w:tblPr>
        <w:tblW w:w="9420" w:type="dxa"/>
        <w:tblInd w:w="89" w:type="dxa"/>
        <w:tblLook w:val="04A0"/>
      </w:tblPr>
      <w:tblGrid>
        <w:gridCol w:w="4620"/>
        <w:gridCol w:w="1580"/>
        <w:gridCol w:w="1680"/>
        <w:gridCol w:w="1540"/>
      </w:tblGrid>
      <w:tr w:rsidR="006608E5" w:rsidRPr="006608E5" w:rsidTr="006608E5">
        <w:trPr>
          <w:trHeight w:val="17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учащихся 7 класса на начало учебного года (по данным ОО-1)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учащихся 7 класса, принявших участие в УУД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принявших участие в диагностике </w:t>
            </w: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(в </w:t>
            </w:r>
            <w:r w:rsidR="00B13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Start"/>
            <w:r w:rsidR="00915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"СОШ п. Молодежный"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 ИРМО "Мамоновская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"Хомутовская СОШ №1"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"Кудинская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"Большереченская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"Марковская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"Уриковская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"Оекская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"Карлукская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"Ширяевская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"Гороховская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"Максимовская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</w:t>
            </w:r>
            <w:proofErr w:type="spellStart"/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Усть-Кудинская</w:t>
            </w:r>
            <w:proofErr w:type="spellEnd"/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"Пивоваровская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 ИРМО "Листвянская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"Бутырская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"Ревякинская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"Смоленская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"Малоголоустненская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"Плишкинская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</w:t>
            </w:r>
            <w:proofErr w:type="spellStart"/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Большеголоустненская</w:t>
            </w:r>
            <w:proofErr w:type="spellEnd"/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"Горячеключевская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МОУ ИРМО "Хомутовская СОШ №2"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08E5" w:rsidRPr="006608E5" w:rsidTr="006608E5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"Никольская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5" w:rsidRPr="006608E5" w:rsidRDefault="006608E5" w:rsidP="0066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A12B7E" w:rsidRDefault="00A12B7E" w:rsidP="009154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видно из данных таблицы, </w:t>
      </w:r>
      <w:r w:rsidR="00B136C1">
        <w:rPr>
          <w:rFonts w:ascii="Times New Roman" w:hAnsi="Times New Roman" w:cs="Times New Roman"/>
          <w:sz w:val="28"/>
        </w:rPr>
        <w:t>в МОУ ИРМО «Мамоновская СОШ»</w:t>
      </w:r>
      <w:r>
        <w:rPr>
          <w:rFonts w:ascii="Times New Roman" w:hAnsi="Times New Roman" w:cs="Times New Roman"/>
          <w:sz w:val="28"/>
        </w:rPr>
        <w:t xml:space="preserve"> количество загруженных работ превышает общее количество учащихся 7-х классов. Сложившаяся ситуация является результатом невнимательного прочтения пункта инструкции, гласящего, что каждая работа должна быть загружена в систему лишь один раз.</w:t>
      </w:r>
    </w:p>
    <w:p w:rsidR="00DE5783" w:rsidRDefault="00DE5783" w:rsidP="00DE578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D">
        <w:rPr>
          <w:rFonts w:ascii="Times New Roman" w:hAnsi="Times New Roman" w:cs="Times New Roman"/>
          <w:sz w:val="28"/>
          <w:szCs w:val="28"/>
        </w:rPr>
        <w:t xml:space="preserve">Предоставленный для экспертизы продукт в виде презентации MS </w:t>
      </w:r>
      <w:proofErr w:type="spellStart"/>
      <w:r w:rsidRPr="00A9106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91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06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9106D">
        <w:rPr>
          <w:rFonts w:ascii="Times New Roman" w:hAnsi="Times New Roman" w:cs="Times New Roman"/>
          <w:sz w:val="28"/>
          <w:szCs w:val="28"/>
        </w:rPr>
        <w:t xml:space="preserve"> оценивался экспертами по 8 критериям, с выбором «да/нет». </w:t>
      </w:r>
      <w:r w:rsidRPr="00A9106D">
        <w:rPr>
          <w:rFonts w:ascii="Times New Roman" w:hAnsi="Times New Roman" w:cs="Times New Roman"/>
          <w:sz w:val="28"/>
          <w:szCs w:val="28"/>
        </w:rPr>
        <w:lastRenderedPageBreak/>
        <w:t xml:space="preserve">Выбору эксперта «да» соответствовал балл 1, выбору «нет» – 0.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106D">
        <w:rPr>
          <w:rFonts w:ascii="Times New Roman" w:hAnsi="Times New Roman" w:cs="Times New Roman"/>
          <w:sz w:val="28"/>
          <w:szCs w:val="28"/>
        </w:rPr>
        <w:t xml:space="preserve"> представлено содержание критериев оценивания.</w:t>
      </w:r>
    </w:p>
    <w:p w:rsidR="00DE5783" w:rsidRPr="00DE5783" w:rsidRDefault="00DE5783" w:rsidP="00DE5783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E5783">
        <w:rPr>
          <w:rFonts w:ascii="Times New Roman" w:hAnsi="Times New Roman" w:cs="Times New Roman"/>
          <w:sz w:val="24"/>
          <w:szCs w:val="28"/>
        </w:rPr>
        <w:t>Таблица 2.</w:t>
      </w:r>
    </w:p>
    <w:p w:rsidR="00DE5783" w:rsidRPr="00915494" w:rsidRDefault="00DE5783" w:rsidP="00DE5783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15494">
        <w:rPr>
          <w:rFonts w:ascii="Times New Roman" w:hAnsi="Times New Roman" w:cs="Times New Roman"/>
          <w:sz w:val="20"/>
          <w:szCs w:val="20"/>
        </w:rPr>
        <w:t>Критерии оценивания</w:t>
      </w:r>
    </w:p>
    <w:tbl>
      <w:tblPr>
        <w:tblStyle w:val="a5"/>
        <w:tblW w:w="0" w:type="auto"/>
        <w:tblLook w:val="04A0"/>
      </w:tblPr>
      <w:tblGrid>
        <w:gridCol w:w="817"/>
        <w:gridCol w:w="7088"/>
        <w:gridCol w:w="1666"/>
      </w:tblGrid>
      <w:tr w:rsidR="00DE5783" w:rsidRPr="00915494" w:rsidTr="0012604E">
        <w:trPr>
          <w:trHeight w:val="451"/>
        </w:trPr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К 1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Указана тема проекта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>К 2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Указано не менее двух обоснований для вывода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К 3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Сформулирован вывод в соответствии с приведенными обоснованиями </w:t>
            </w: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К 4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Текст обоснований адаптирован для презентации (сокращен и структурирован) </w:t>
            </w: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>К 5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тезиса указана ссылка на ресурс в сети Интернет </w:t>
            </w: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К 6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Слайды (кроме </w:t>
            </w:r>
            <w:proofErr w:type="gramStart"/>
            <w:r w:rsidRPr="00915494">
              <w:rPr>
                <w:rFonts w:ascii="Times New Roman" w:hAnsi="Times New Roman" w:cs="Times New Roman"/>
                <w:sz w:val="20"/>
                <w:szCs w:val="20"/>
              </w:rPr>
              <w:t>титульного</w:t>
            </w:r>
            <w:proofErr w:type="gramEnd"/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) содержат заголовки </w:t>
            </w: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>К 7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рекомендации к оформлению презентации (выдержаны шрифты, цветовое решение, количество слайдов) </w:t>
            </w: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  <w:tr w:rsidR="00DE5783" w:rsidRPr="00915494" w:rsidTr="0012604E">
        <w:tc>
          <w:tcPr>
            <w:tcW w:w="817" w:type="dxa"/>
          </w:tcPr>
          <w:p w:rsidR="00DE5783" w:rsidRPr="00915494" w:rsidRDefault="00DE5783" w:rsidP="0012604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К 8 </w:t>
            </w:r>
          </w:p>
          <w:p w:rsidR="00DE5783" w:rsidRPr="00915494" w:rsidRDefault="00DE5783" w:rsidP="001260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783" w:rsidRPr="00915494" w:rsidRDefault="00DE5783" w:rsidP="001260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Удержана задача диагностики </w:t>
            </w:r>
          </w:p>
        </w:tc>
        <w:tc>
          <w:tcPr>
            <w:tcW w:w="1666" w:type="dxa"/>
          </w:tcPr>
          <w:p w:rsidR="00DE5783" w:rsidRPr="00915494" w:rsidRDefault="00DE5783" w:rsidP="0012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sz w:val="20"/>
                <w:szCs w:val="20"/>
              </w:rPr>
              <w:t xml:space="preserve">(да/нет) </w:t>
            </w:r>
          </w:p>
        </w:tc>
      </w:tr>
    </w:tbl>
    <w:p w:rsidR="00274786" w:rsidRDefault="00274786" w:rsidP="009154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 3 в процентном соотношении представлены результаты диагностики УУД в ИРМО в разрезе общеобразовательных организаций и в сравнении со средними данными по Иркутскому районному муниципальному образованию и Иркутской области в целом.</w:t>
      </w:r>
    </w:p>
    <w:p w:rsidR="00274786" w:rsidRPr="00915494" w:rsidRDefault="00915494" w:rsidP="009154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915494">
        <w:rPr>
          <w:rFonts w:ascii="Times New Roman" w:hAnsi="Times New Roman" w:cs="Times New Roman"/>
          <w:sz w:val="24"/>
        </w:rPr>
        <w:t>Таблица 3.</w:t>
      </w:r>
    </w:p>
    <w:tbl>
      <w:tblPr>
        <w:tblStyle w:val="a5"/>
        <w:tblW w:w="0" w:type="auto"/>
        <w:tblLook w:val="04A0"/>
      </w:tblPr>
      <w:tblGrid>
        <w:gridCol w:w="478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4786" w:rsidTr="00915494">
        <w:tc>
          <w:tcPr>
            <w:tcW w:w="4786" w:type="dxa"/>
            <w:vAlign w:val="center"/>
          </w:tcPr>
          <w:p w:rsidR="00274786" w:rsidRPr="00915494" w:rsidRDefault="00274786" w:rsidP="00915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2,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3,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5,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7,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8,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Иркутский район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"СОШ п. Молодежный"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 ИРМО "Мамоновская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"Хомутовская СОШ №1"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"Кудинская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"Большереченская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"Марковская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"Уриковская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"Оекская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"Карлукская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"Ширяевская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"Гороховская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"Максимовская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</w:t>
            </w:r>
            <w:proofErr w:type="spellStart"/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Усть-Кудинская</w:t>
            </w:r>
            <w:proofErr w:type="spellEnd"/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"Пивоваровская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 ИРМО "Листвянская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"Бутырская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"Ревякинская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"Смоленская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"Малоголоустненская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"Плишкинская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</w:t>
            </w:r>
            <w:proofErr w:type="spellStart"/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Большеголоустненская</w:t>
            </w:r>
            <w:proofErr w:type="spellEnd"/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"Горячеключевская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"Хомутовская СОШ №2"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4786" w:rsidTr="0012604E">
        <w:tc>
          <w:tcPr>
            <w:tcW w:w="4786" w:type="dxa"/>
            <w:vAlign w:val="center"/>
          </w:tcPr>
          <w:p w:rsidR="00274786" w:rsidRPr="00915494" w:rsidRDefault="00274786" w:rsidP="00126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ИРМО "Никольская СОШ"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274786" w:rsidRPr="00915494" w:rsidRDefault="00274786" w:rsidP="0091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2604E" w:rsidRDefault="0012604E" w:rsidP="001260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04E" w:rsidRDefault="0012604E" w:rsidP="000F743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таблице данные свидетельствуют, что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различаются в зависимости от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Так, обучающиеся </w:t>
      </w:r>
      <w:r w:rsidR="000F7431">
        <w:rPr>
          <w:rFonts w:ascii="Times New Roman" w:hAnsi="Times New Roman" w:cs="Times New Roman"/>
          <w:sz w:val="28"/>
          <w:szCs w:val="28"/>
        </w:rPr>
        <w:t xml:space="preserve">МОУ ИРМО «Хомутовская СОШ №1», МОУ ИРМО «Большереченская СОШ» показали результаты, значительно превышающие не только районные, но и региональные по всем 8-и критериям. По 5-7 критериям результаты выше </w:t>
      </w:r>
      <w:proofErr w:type="gramStart"/>
      <w:r w:rsidR="000F7431"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 w:rsidR="000F7431">
        <w:rPr>
          <w:rFonts w:ascii="Times New Roman" w:hAnsi="Times New Roman" w:cs="Times New Roman"/>
          <w:sz w:val="28"/>
          <w:szCs w:val="28"/>
        </w:rPr>
        <w:t xml:space="preserve"> показали МОУ ИРМО «Карлукская СОШ», МОУ ИРМО «Максимовская СОШ», МОУ ИРМО «Бутырская СОШ»,  МОУ ИРМО «</w:t>
      </w:r>
      <w:proofErr w:type="spellStart"/>
      <w:r w:rsidR="000F7431">
        <w:rPr>
          <w:rFonts w:ascii="Times New Roman" w:hAnsi="Times New Roman" w:cs="Times New Roman"/>
          <w:sz w:val="28"/>
          <w:szCs w:val="28"/>
        </w:rPr>
        <w:t>Большеголоустненская</w:t>
      </w:r>
      <w:proofErr w:type="spellEnd"/>
      <w:r w:rsidR="000F7431">
        <w:rPr>
          <w:rFonts w:ascii="Times New Roman" w:hAnsi="Times New Roman" w:cs="Times New Roman"/>
          <w:sz w:val="28"/>
          <w:szCs w:val="28"/>
        </w:rPr>
        <w:t xml:space="preserve"> СОШ»,  МОУ ИРМО «Горячеключевская СОШ». </w:t>
      </w:r>
    </w:p>
    <w:p w:rsidR="00BF6577" w:rsidRDefault="000F7431" w:rsidP="00BF65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МОУ ИРМО «Хомутовская СОШ №2» и МОУ ИРМО «Никольская СОШ» достоверными считать нельзя ввиду низкого процента участия.</w:t>
      </w:r>
    </w:p>
    <w:p w:rsidR="00BF6577" w:rsidRPr="001F7FF2" w:rsidRDefault="00BF6577" w:rsidP="00BF65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F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1, 6 и 7 </w:t>
      </w:r>
      <w:r w:rsidRPr="001F7FF2">
        <w:rPr>
          <w:rFonts w:ascii="Times New Roman" w:hAnsi="Times New Roman" w:cs="Times New Roman"/>
          <w:sz w:val="28"/>
          <w:szCs w:val="28"/>
        </w:rPr>
        <w:t>позволяют диагностировать уровень сформированности коммуникативных УУД в области использования информационно-коммуникационных технологий, в частности умение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создание презентаций.</w:t>
      </w:r>
    </w:p>
    <w:p w:rsidR="0012604E" w:rsidRDefault="00BF6577" w:rsidP="000F743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1C6">
        <w:rPr>
          <w:rFonts w:ascii="Times New Roman" w:hAnsi="Times New Roman" w:cs="Times New Roman"/>
          <w:b/>
          <w:sz w:val="28"/>
          <w:szCs w:val="28"/>
        </w:rPr>
        <w:t>Критерий 1</w:t>
      </w:r>
      <w:r>
        <w:rPr>
          <w:rFonts w:ascii="Times New Roman" w:hAnsi="Times New Roman" w:cs="Times New Roman"/>
          <w:sz w:val="28"/>
          <w:szCs w:val="28"/>
        </w:rPr>
        <w:t xml:space="preserve"> выявляет</w:t>
      </w:r>
      <w:r w:rsidR="008931C6">
        <w:rPr>
          <w:rFonts w:ascii="Times New Roman" w:hAnsi="Times New Roman" w:cs="Times New Roman"/>
          <w:sz w:val="28"/>
          <w:szCs w:val="28"/>
        </w:rPr>
        <w:t xml:space="preserve"> соблюдение требования – указание темы проекта в среднем по ИРМО равен 95%, что практически идентично данному показателю по Иркутской области в целом. В ИРМО учащиеся 12 общеобразовательных организаций показали результаты выше </w:t>
      </w:r>
      <w:proofErr w:type="spellStart"/>
      <w:r w:rsidR="008931C6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="008931C6">
        <w:rPr>
          <w:rFonts w:ascii="Times New Roman" w:hAnsi="Times New Roman" w:cs="Times New Roman"/>
          <w:sz w:val="28"/>
          <w:szCs w:val="28"/>
        </w:rPr>
        <w:t>.</w:t>
      </w:r>
    </w:p>
    <w:p w:rsidR="008931C6" w:rsidRDefault="008931C6" w:rsidP="008931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1C6">
        <w:rPr>
          <w:rFonts w:ascii="Times New Roman" w:hAnsi="Times New Roman" w:cs="Times New Roman"/>
          <w:b/>
          <w:sz w:val="28"/>
          <w:szCs w:val="28"/>
        </w:rPr>
        <w:t>Критерий 6</w:t>
      </w:r>
      <w:r w:rsidRPr="0089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(указаны заголовки к слайдам). Уровень выполнения данного критерия по ИРМО на 1% ниже, чем по Иркутской области и является достаточно высоким. Результаты обучающихся                                           8 общеобразовательных организаций ИРМО оказались выше средних по области</w:t>
      </w:r>
      <w:r w:rsidR="00807E56">
        <w:rPr>
          <w:rFonts w:ascii="Times New Roman" w:hAnsi="Times New Roman" w:cs="Times New Roman"/>
          <w:sz w:val="28"/>
          <w:szCs w:val="28"/>
        </w:rPr>
        <w:t>, среди них наиболее высокий процент соответствия показали обучающиеся</w:t>
      </w:r>
      <w:r>
        <w:rPr>
          <w:rFonts w:ascii="Times New Roman" w:hAnsi="Times New Roman" w:cs="Times New Roman"/>
          <w:sz w:val="28"/>
          <w:szCs w:val="28"/>
        </w:rPr>
        <w:t>: МОУ ИРМО «Хомутовская СОШ №1», МОУ ИРМО «Максимовская СОШ»</w:t>
      </w:r>
      <w:r w:rsidR="00807E56">
        <w:rPr>
          <w:rFonts w:ascii="Times New Roman" w:hAnsi="Times New Roman" w:cs="Times New Roman"/>
          <w:sz w:val="28"/>
          <w:szCs w:val="28"/>
        </w:rPr>
        <w:t>.</w:t>
      </w:r>
    </w:p>
    <w:p w:rsidR="008931C6" w:rsidRDefault="008931C6" w:rsidP="008931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56">
        <w:rPr>
          <w:rFonts w:ascii="Times New Roman" w:hAnsi="Times New Roman" w:cs="Times New Roman"/>
          <w:b/>
          <w:sz w:val="28"/>
          <w:szCs w:val="28"/>
        </w:rPr>
        <w:t xml:space="preserve"> Критерий 7. </w:t>
      </w:r>
      <w:r>
        <w:rPr>
          <w:rFonts w:ascii="Times New Roman" w:hAnsi="Times New Roman" w:cs="Times New Roman"/>
          <w:sz w:val="28"/>
          <w:szCs w:val="28"/>
        </w:rPr>
        <w:t xml:space="preserve">Данный критерий </w:t>
      </w:r>
      <w:r w:rsidRPr="001F7FF2">
        <w:rPr>
          <w:rFonts w:ascii="Times New Roman" w:hAnsi="Times New Roman" w:cs="Times New Roman"/>
          <w:sz w:val="28"/>
          <w:szCs w:val="28"/>
        </w:rPr>
        <w:t xml:space="preserve">позволяет выявить умение правильно </w:t>
      </w:r>
      <w:proofErr w:type="gramStart"/>
      <w:r w:rsidRPr="001F7FF2">
        <w:rPr>
          <w:rFonts w:ascii="Times New Roman" w:hAnsi="Times New Roman" w:cs="Times New Roman"/>
          <w:sz w:val="28"/>
          <w:szCs w:val="28"/>
        </w:rPr>
        <w:t>выполнять требования к дизайнерскому оформлению презентации представлен</w:t>
      </w:r>
      <w:proofErr w:type="gramEnd"/>
      <w:r w:rsidRPr="001F7FF2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807E56">
        <w:rPr>
          <w:rFonts w:ascii="Times New Roman" w:hAnsi="Times New Roman" w:cs="Times New Roman"/>
          <w:sz w:val="28"/>
          <w:szCs w:val="28"/>
        </w:rPr>
        <w:t xml:space="preserve"> 74% (на 2% ниже, чем в области).</w:t>
      </w:r>
      <w:r w:rsidR="0091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341">
        <w:rPr>
          <w:rFonts w:ascii="Times New Roman" w:hAnsi="Times New Roman" w:cs="Times New Roman"/>
          <w:sz w:val="28"/>
          <w:szCs w:val="28"/>
        </w:rPr>
        <w:t>Обучающиеся 7 общеобразовательных организаций показали результаты выше областных.</w:t>
      </w:r>
      <w:proofErr w:type="gramEnd"/>
      <w:r w:rsidR="00914341">
        <w:rPr>
          <w:rFonts w:ascii="Times New Roman" w:hAnsi="Times New Roman" w:cs="Times New Roman"/>
          <w:sz w:val="28"/>
          <w:szCs w:val="28"/>
        </w:rPr>
        <w:t xml:space="preserve"> Наиболее высокие результаты показали обучающиеся МОУ ИРМО «Малоголоустненская СОШ», МОУ ИРМО «Максимовская СОШ».</w:t>
      </w:r>
    </w:p>
    <w:p w:rsidR="0012604E" w:rsidRDefault="002D5ABD" w:rsidP="00BF65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7DFE">
        <w:rPr>
          <w:rFonts w:ascii="Times New Roman" w:hAnsi="Times New Roman" w:cs="Times New Roman"/>
          <w:b/>
          <w:sz w:val="28"/>
          <w:szCs w:val="28"/>
        </w:rPr>
        <w:t>Критерий 2.</w:t>
      </w:r>
      <w:r>
        <w:rPr>
          <w:rFonts w:ascii="Times New Roman" w:hAnsi="Times New Roman" w:cs="Times New Roman"/>
          <w:sz w:val="28"/>
          <w:szCs w:val="28"/>
        </w:rPr>
        <w:t xml:space="preserve"> (указание обоснований). Показатели ИРМО по этому критерию составили 53% (на 2% ниже областного уровня). Данный показатель выявляет умение осуществлять целенаправленный поиск информации, применять полученную информацию при решении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 с помощью средств ИКТ и обосновывать суждение. В 7 общеобразовательных организациях данный показатель заметно ниже, чем по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Результаты, значительно лучше областных показали обучающиеся 5 общеобразовательных организаций: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ИРМО «Большереченская СОШ», МОУ ИРМО «Марковская СОШ», МОУ ИРМО «Карлукская СОШ», МОУ ИРМО «Пивоваровская СОШ»,  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Большеголоустненская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5C7DFE">
        <w:rPr>
          <w:rFonts w:ascii="Times New Roman" w:hAnsi="Times New Roman" w:cs="Times New Roman"/>
          <w:sz w:val="28"/>
          <w:szCs w:val="28"/>
        </w:rPr>
        <w:t>.</w:t>
      </w:r>
    </w:p>
    <w:p w:rsidR="005C7DFE" w:rsidRDefault="005C7DFE" w:rsidP="005C7D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FE">
        <w:rPr>
          <w:rFonts w:ascii="Times New Roman" w:hAnsi="Times New Roman" w:cs="Times New Roman"/>
          <w:b/>
          <w:sz w:val="28"/>
          <w:szCs w:val="28"/>
        </w:rPr>
        <w:t>Критерий 3</w:t>
      </w:r>
      <w:r w:rsidRPr="005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F2">
        <w:rPr>
          <w:rFonts w:ascii="Times New Roman" w:hAnsi="Times New Roman" w:cs="Times New Roman"/>
          <w:sz w:val="28"/>
          <w:szCs w:val="28"/>
        </w:rPr>
        <w:t>(наличие выводов в соответстви</w:t>
      </w:r>
      <w:r>
        <w:rPr>
          <w:rFonts w:ascii="Times New Roman" w:hAnsi="Times New Roman" w:cs="Times New Roman"/>
          <w:sz w:val="28"/>
          <w:szCs w:val="28"/>
        </w:rPr>
        <w:t>и с приведёнными обоснованиями). Данный критерий</w:t>
      </w:r>
      <w:r w:rsidRPr="001F7FF2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F7FF2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умения создавать письменные «клишированные» и оригинальные тексты с использованием необходимых речевых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DFE" w:rsidRDefault="005C7DFE" w:rsidP="005C7D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организаций ИРМО показали невысокие результаты по данному критерию – на уровне 40% (что, в прочем не на много ниже областных – 44%). В ИРМО можно выделить ряд общеобразовательных организаций, продемонстрировавшие показатели, значительно превышающие таковые по области: МОУ ИРМО «Хомутовская СОШ №1», МОУ ИРМО «Большереченская СОШ», </w:t>
      </w:r>
      <w:r w:rsidR="008C187F">
        <w:rPr>
          <w:rFonts w:ascii="Times New Roman" w:hAnsi="Times New Roman" w:cs="Times New Roman"/>
          <w:sz w:val="28"/>
          <w:szCs w:val="28"/>
        </w:rPr>
        <w:t xml:space="preserve">МОУ ИРМО «Карлукская СОШ», МОУ ИРМО «Пивоваровская СОШ». </w:t>
      </w:r>
    </w:p>
    <w:p w:rsidR="002D5ABD" w:rsidRDefault="008C187F" w:rsidP="00BF65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187F">
        <w:rPr>
          <w:rFonts w:ascii="Times New Roman" w:hAnsi="Times New Roman" w:cs="Times New Roman"/>
          <w:b/>
          <w:sz w:val="28"/>
          <w:szCs w:val="28"/>
        </w:rPr>
        <w:t>Критерий 4</w:t>
      </w:r>
      <w:r>
        <w:rPr>
          <w:rFonts w:ascii="Times New Roman" w:hAnsi="Times New Roman" w:cs="Times New Roman"/>
          <w:sz w:val="28"/>
          <w:szCs w:val="28"/>
        </w:rPr>
        <w:t xml:space="preserve"> (навыки работы с текстом). Этот критерий </w:t>
      </w:r>
      <w:r w:rsidRPr="001F7FF2">
        <w:rPr>
          <w:rFonts w:ascii="Times New Roman" w:hAnsi="Times New Roman" w:cs="Times New Roman"/>
          <w:sz w:val="28"/>
          <w:szCs w:val="28"/>
        </w:rPr>
        <w:t>демонстрируют уровень сформированности умения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</w:t>
      </w:r>
      <w:r w:rsidR="00D30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Средний показатель ИРМО по данному критерию почти идентичен показателю Иркутской области и составляет 62% (на 1% ниже областного). Обучающиеся 9 общеобразовательных организаций продемонстрировали результаты, значительно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превосохдящие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средние по области. Среди них наилучшие показатели имеют: МОУ ИРМО «Хомутовская СОШ №1», МОУ ИРМО «Максимовская СОШ», МОУ ИРМО «Листвянская СОШ».</w:t>
      </w:r>
    </w:p>
    <w:p w:rsidR="00BF6577" w:rsidRDefault="008C18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098D">
        <w:rPr>
          <w:rFonts w:ascii="Times New Roman" w:hAnsi="Times New Roman" w:cs="Times New Roman"/>
          <w:b/>
          <w:sz w:val="28"/>
        </w:rPr>
        <w:t>Критерий 5</w:t>
      </w:r>
      <w:r>
        <w:rPr>
          <w:rFonts w:ascii="Times New Roman" w:hAnsi="Times New Roman" w:cs="Times New Roman"/>
          <w:sz w:val="28"/>
        </w:rPr>
        <w:t xml:space="preserve"> (наличие справочного аппарата). Этот критерий </w:t>
      </w:r>
      <w:r w:rsidRPr="001F7FF2">
        <w:rPr>
          <w:rFonts w:ascii="Times New Roman" w:hAnsi="Times New Roman" w:cs="Times New Roman"/>
          <w:sz w:val="28"/>
          <w:szCs w:val="28"/>
        </w:rPr>
        <w:t>позволяет выявить уровень культуры пользования источниками информации в соответствии с законом об авторском праве, т. е. умение использовать информацию с учетом этических и правовых норм.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представленных статистических данных можно сделать вывод, что обучающиеся общеобразовательных организаций ИРМО имеют слабое представление</w:t>
      </w:r>
      <w:r w:rsidR="00D3098D">
        <w:rPr>
          <w:rFonts w:ascii="Times New Roman" w:hAnsi="Times New Roman" w:cs="Times New Roman"/>
          <w:sz w:val="28"/>
          <w:szCs w:val="28"/>
        </w:rPr>
        <w:t xml:space="preserve"> об этических и правовых нормах работы с информацией: больше 50% обучающихся не подкрепляли выдвинутые суждения, тезисы ссылками на источники информации, на которых они были основаны. Этот показатель в среднем по ИРМО на 10 п.п. ниже, чем по Иркутской области. С </w:t>
      </w:r>
      <w:r w:rsidR="00D3098D">
        <w:rPr>
          <w:rFonts w:ascii="Times New Roman" w:hAnsi="Times New Roman" w:cs="Times New Roman"/>
          <w:sz w:val="28"/>
          <w:szCs w:val="28"/>
        </w:rPr>
        <w:lastRenderedPageBreak/>
        <w:t xml:space="preserve">лучшей стороны можно отметить результаты </w:t>
      </w:r>
      <w:proofErr w:type="gramStart"/>
      <w:r w:rsidR="00D309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098D">
        <w:rPr>
          <w:rFonts w:ascii="Times New Roman" w:hAnsi="Times New Roman" w:cs="Times New Roman"/>
          <w:sz w:val="28"/>
          <w:szCs w:val="28"/>
        </w:rPr>
        <w:t xml:space="preserve"> МОУ ИРМО «Хомутовская СОШ №1», МОУ ИРМО «Большереченская СОШ», МОУ ИРМО «Максимовская СОШ», МОУ ИРМО «Плишкинская СОШ», МОУ ИРМО «</w:t>
      </w:r>
      <w:proofErr w:type="spellStart"/>
      <w:r w:rsidR="00D3098D">
        <w:rPr>
          <w:rFonts w:ascii="Times New Roman" w:hAnsi="Times New Roman" w:cs="Times New Roman"/>
          <w:sz w:val="28"/>
          <w:szCs w:val="28"/>
        </w:rPr>
        <w:t>Большеголоустненская</w:t>
      </w:r>
      <w:proofErr w:type="spellEnd"/>
      <w:r w:rsidR="00D3098D">
        <w:rPr>
          <w:rFonts w:ascii="Times New Roman" w:hAnsi="Times New Roman" w:cs="Times New Roman"/>
          <w:sz w:val="28"/>
          <w:szCs w:val="28"/>
        </w:rPr>
        <w:t xml:space="preserve"> ООШ», МОУ ИРМО «Горячеключевская СОШ».</w:t>
      </w:r>
    </w:p>
    <w:p w:rsidR="008C187F" w:rsidRDefault="00D30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D">
        <w:rPr>
          <w:rFonts w:ascii="Times New Roman" w:hAnsi="Times New Roman" w:cs="Times New Roman"/>
          <w:b/>
          <w:sz w:val="28"/>
        </w:rPr>
        <w:t>Критерий 8</w:t>
      </w:r>
      <w:r>
        <w:rPr>
          <w:rFonts w:ascii="Times New Roman" w:hAnsi="Times New Roman" w:cs="Times New Roman"/>
          <w:sz w:val="28"/>
        </w:rPr>
        <w:t xml:space="preserve"> (удержание задачи диагностики). Это наиболее важный критерий, характеризующий способность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удерживать задачи диагностики как</w:t>
      </w:r>
      <w:r w:rsidRPr="00D3098D">
        <w:rPr>
          <w:rFonts w:ascii="Times New Roman" w:hAnsi="Times New Roman" w:cs="Times New Roman"/>
          <w:sz w:val="28"/>
          <w:szCs w:val="28"/>
        </w:rPr>
        <w:t xml:space="preserve"> </w:t>
      </w:r>
      <w:r w:rsidRPr="001F7FF2">
        <w:rPr>
          <w:rFonts w:ascii="Times New Roman" w:hAnsi="Times New Roman" w:cs="Times New Roman"/>
          <w:sz w:val="28"/>
          <w:szCs w:val="28"/>
        </w:rPr>
        <w:t>умение определять критерии правильности (корректности) выполнения учебной задачи и сверять свои действия с целью и, при необходимости, исправлять ошибки самостоятельно</w:t>
      </w:r>
      <w:r w:rsidR="0069341E">
        <w:rPr>
          <w:rFonts w:ascii="Times New Roman" w:hAnsi="Times New Roman" w:cs="Times New Roman"/>
          <w:sz w:val="28"/>
          <w:szCs w:val="28"/>
        </w:rPr>
        <w:t xml:space="preserve">. И ИРМО, и Иркутская область в целом показали не самые высокие результаты по данному критерию: 43 и 47 </w:t>
      </w:r>
      <w:proofErr w:type="gramStart"/>
      <w:r w:rsidR="0069341E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="0069341E">
        <w:rPr>
          <w:rFonts w:ascii="Times New Roman" w:hAnsi="Times New Roman" w:cs="Times New Roman"/>
          <w:sz w:val="28"/>
          <w:szCs w:val="28"/>
        </w:rPr>
        <w:t xml:space="preserve"> пункта соответственно. Среди общеобразовательных организаций ИРМО 9 показали результаты лучше средних по области. Наилучшие показатели среди них имеют: МОУ ИРМО «Хомутовская СОШ №1» и МОУ ИРМО «Горячеключевская СОШ».</w:t>
      </w:r>
    </w:p>
    <w:p w:rsidR="00D3098D" w:rsidRDefault="00D30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F9" w:rsidRPr="00915494" w:rsidRDefault="00B656F9" w:rsidP="00B656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915494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Выводы.</w:t>
      </w:r>
    </w:p>
    <w:p w:rsidR="00FE5C11" w:rsidRDefault="00FE5C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1338 обучающихся 7-х классов в ИРМО в диагностике УУД приняли участие 656 человек, что составляет 49% от их общей численности.</w:t>
      </w:r>
    </w:p>
    <w:p w:rsidR="00FE5C11" w:rsidRDefault="00FE5C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позволяют сделать ряд выводов:</w:t>
      </w:r>
    </w:p>
    <w:p w:rsidR="00EC73D1" w:rsidRDefault="00FE5C11" w:rsidP="00EC73D1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ИРМО в целом показывают результат либо равный, либо на 1-3% ниже, чем в среднем по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 составляет критерий №5, результаты которого значительно уступают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C73D1" w:rsidRDefault="00FE5C11" w:rsidP="00EC73D1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D1">
        <w:rPr>
          <w:rFonts w:ascii="Times New Roman" w:hAnsi="Times New Roman" w:cs="Times New Roman"/>
          <w:sz w:val="28"/>
          <w:szCs w:val="28"/>
        </w:rPr>
        <w:t>В ИРМО наблюдаются значительные колебания результатов обучающихся в зависимости от образовательной организации. Можно выделить 7 общеобразовательных организаций, обучающиеся которых показали результаты, значительно превосходящие средние по области по большинству (5-8 пунктов). Среди них стоит отметить обучающихся МОУ ИРМО «Хомутовская СОШ №1» и МОУ ИРМО «Большереченская СОШ», которые по всем критериям пока</w:t>
      </w:r>
      <w:r w:rsidR="000D53FD" w:rsidRPr="00EC73D1">
        <w:rPr>
          <w:rFonts w:ascii="Times New Roman" w:hAnsi="Times New Roman" w:cs="Times New Roman"/>
          <w:sz w:val="28"/>
          <w:szCs w:val="28"/>
        </w:rPr>
        <w:t>зали результаты лучше областных;</w:t>
      </w:r>
    </w:p>
    <w:p w:rsidR="008C187F" w:rsidRPr="00EC73D1" w:rsidRDefault="00FE5C11" w:rsidP="00EC73D1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D1">
        <w:rPr>
          <w:rFonts w:ascii="Times New Roman" w:hAnsi="Times New Roman" w:cs="Times New Roman"/>
          <w:sz w:val="28"/>
          <w:szCs w:val="28"/>
        </w:rPr>
        <w:t>Наименее удовлетворительные результаты обучающиеся (</w:t>
      </w:r>
      <w:r w:rsidR="000D53FD" w:rsidRPr="00EC73D1">
        <w:rPr>
          <w:rFonts w:ascii="Times New Roman" w:hAnsi="Times New Roman" w:cs="Times New Roman"/>
          <w:sz w:val="28"/>
          <w:szCs w:val="28"/>
        </w:rPr>
        <w:t xml:space="preserve">как в рамках ИРМО, так и Иркутской области в целом) показали по критериям № 3 и №8. Данные критерии выявляют навыки работы с информацией, выявления смысловых блоков, определения степени их значимости, удержания цели, </w:t>
      </w:r>
      <w:proofErr w:type="spellStart"/>
      <w:r w:rsidR="000D53FD" w:rsidRPr="00EC73D1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0D53FD" w:rsidRPr="00EC73D1">
        <w:rPr>
          <w:rFonts w:ascii="Times New Roman" w:hAnsi="Times New Roman" w:cs="Times New Roman"/>
          <w:sz w:val="28"/>
          <w:szCs w:val="28"/>
        </w:rPr>
        <w:t xml:space="preserve"> в процессе работы над её достижением и способности создавать как «клишированные», так и оригинальные тексты.</w:t>
      </w:r>
    </w:p>
    <w:sectPr w:rsidR="008C187F" w:rsidRPr="00EC73D1" w:rsidSect="00EB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CB9"/>
    <w:multiLevelType w:val="hybridMultilevel"/>
    <w:tmpl w:val="D986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D18"/>
    <w:multiLevelType w:val="hybridMultilevel"/>
    <w:tmpl w:val="0E5A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1627F"/>
    <w:multiLevelType w:val="hybridMultilevel"/>
    <w:tmpl w:val="4E0A4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60279"/>
    <w:multiLevelType w:val="hybridMultilevel"/>
    <w:tmpl w:val="111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E914A8"/>
    <w:rsid w:val="000D53FD"/>
    <w:rsid w:val="000F7431"/>
    <w:rsid w:val="0012604E"/>
    <w:rsid w:val="00274786"/>
    <w:rsid w:val="002D5ABD"/>
    <w:rsid w:val="0040595E"/>
    <w:rsid w:val="00482714"/>
    <w:rsid w:val="004A19F0"/>
    <w:rsid w:val="0052534B"/>
    <w:rsid w:val="00572D99"/>
    <w:rsid w:val="005C7DFE"/>
    <w:rsid w:val="005D3909"/>
    <w:rsid w:val="006608E5"/>
    <w:rsid w:val="0069341E"/>
    <w:rsid w:val="00762672"/>
    <w:rsid w:val="007F6B24"/>
    <w:rsid w:val="00807E56"/>
    <w:rsid w:val="008931C6"/>
    <w:rsid w:val="008C187F"/>
    <w:rsid w:val="00914341"/>
    <w:rsid w:val="00915494"/>
    <w:rsid w:val="009C2780"/>
    <w:rsid w:val="00A12B7E"/>
    <w:rsid w:val="00B136C1"/>
    <w:rsid w:val="00B31369"/>
    <w:rsid w:val="00B656F9"/>
    <w:rsid w:val="00BF6577"/>
    <w:rsid w:val="00D2539E"/>
    <w:rsid w:val="00D3098D"/>
    <w:rsid w:val="00DE5783"/>
    <w:rsid w:val="00E32E5E"/>
    <w:rsid w:val="00E914A8"/>
    <w:rsid w:val="00E956F4"/>
    <w:rsid w:val="00EB5CD9"/>
    <w:rsid w:val="00EC73D1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4A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5253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2534B"/>
    <w:pPr>
      <w:ind w:left="720"/>
      <w:contextualSpacing/>
    </w:pPr>
  </w:style>
  <w:style w:type="table" w:styleId="a5">
    <w:name w:val="Table Grid"/>
    <w:basedOn w:val="a1"/>
    <w:uiPriority w:val="59"/>
    <w:rsid w:val="00DE5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2020-02-04T06:34:00Z</cp:lastPrinted>
  <dcterms:created xsi:type="dcterms:W3CDTF">2020-02-04T00:28:00Z</dcterms:created>
  <dcterms:modified xsi:type="dcterms:W3CDTF">2020-02-05T00:22:00Z</dcterms:modified>
</cp:coreProperties>
</file>